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11584566"/>
        <w:docPartObj>
          <w:docPartGallery w:val="Cover Pages"/>
          <w:docPartUnique/>
        </w:docPartObj>
      </w:sdtPr>
      <w:sdtContent>
        <w:p w14:paraId="441A510B" w14:textId="6A8C15BD" w:rsidR="00EA3816" w:rsidRDefault="00EA381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A2988C7" wp14:editId="6261FFF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5">
                                    <a:lumMod val="75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802C817" w14:textId="3046D415" w:rsidR="00EA3816" w:rsidRDefault="00EA3816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Christian Character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14:paraId="096FC73D" w14:textId="1DDABEA3" w:rsidR="00EA3816" w:rsidRDefault="00EA3816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Barry G.  Johnson, Sr.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Company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203B2689" w14:textId="0D088226" w:rsidR="00EA3816" w:rsidRDefault="00EA3816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Church of Christ, Brookfield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1842122A" w14:textId="2BDADBEF" w:rsidR="00EA3816" w:rsidRDefault="00EA3816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Christian Character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6A2988C7" id="Group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" fillcolor="#2e74b5 [2408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" fillcolor="#9cc2e5 [1944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802C817" w14:textId="3046D415" w:rsidR="00EA3816" w:rsidRDefault="00EA3816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Christian Character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14:paraId="096FC73D" w14:textId="1DDABEA3" w:rsidR="00EA3816" w:rsidRDefault="00EA3816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Barry G.  Johnson, Sr.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Company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203B2689" w14:textId="0D088226" w:rsidR="00EA3816" w:rsidRDefault="00EA3816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Church of Christ, Brookfield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842122A" w14:textId="2BDADBEF" w:rsidR="00EA3816" w:rsidRDefault="00EA3816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Christian Character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0E68B6B" wp14:editId="588D42D6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15240" b="1079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063D8B55" w14:textId="1A8CB7D7" w:rsidR="00EA3816" w:rsidRDefault="00EA3816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Necessity of Faith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50E68B6B" id="Rectangle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" o:allowincell="f" fillcolor="#2f5496 [2404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63D8B55" w14:textId="1A8CB7D7" w:rsidR="00EA3816" w:rsidRDefault="00EA3816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Necessity of Faith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4F8744E" w14:textId="65A9294C" w:rsidR="00EA3816" w:rsidRDefault="00EA3816"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 wp14:anchorId="30A888B1" wp14:editId="53D02990">
                <wp:simplePos x="0" y="0"/>
                <wp:positionH relativeFrom="page">
                  <wp:posOffset>2206459</wp:posOffset>
                </wp:positionH>
                <wp:positionV relativeFrom="page">
                  <wp:posOffset>3180522</wp:posOffset>
                </wp:positionV>
                <wp:extent cx="5554042" cy="3702695"/>
                <wp:effectExtent l="0" t="0" r="8890" b="0"/>
                <wp:wrapNone/>
                <wp:docPr id="46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4042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11C746A1" w14:textId="50A715B4" w:rsidR="00D47E9D" w:rsidRPr="00B96107" w:rsidRDefault="00D47E9D">
      <w:pPr>
        <w:spacing w:before="240"/>
        <w:rPr>
          <w:sz w:val="24"/>
          <w:szCs w:val="24"/>
        </w:rPr>
      </w:pPr>
      <w:r w:rsidRPr="00B96107">
        <w:rPr>
          <w:sz w:val="24"/>
          <w:szCs w:val="24"/>
        </w:rPr>
        <w:lastRenderedPageBreak/>
        <w:t>Barry G. Johnson, Sr. / www.barrygjohnsonsr.com</w:t>
      </w:r>
    </w:p>
    <w:p w14:paraId="24ED57C5" w14:textId="77777777" w:rsidR="00D47E9D" w:rsidRPr="00B96107" w:rsidRDefault="00D47E9D">
      <w:pPr>
        <w:spacing w:before="240"/>
        <w:rPr>
          <w:sz w:val="24"/>
          <w:szCs w:val="24"/>
        </w:rPr>
      </w:pPr>
      <w:r w:rsidRPr="00B96107">
        <w:rPr>
          <w:sz w:val="24"/>
          <w:szCs w:val="24"/>
        </w:rPr>
        <w:t>Christian Character / Faith; Measure of faith; Fight of faith / Hebrews 11:6</w:t>
      </w:r>
    </w:p>
    <w:p w14:paraId="404CECC5" w14:textId="77777777" w:rsidR="00D47E9D" w:rsidRPr="00B96107" w:rsidRDefault="00D47E9D">
      <w:pPr>
        <w:rPr>
          <w:sz w:val="24"/>
          <w:szCs w:val="24"/>
        </w:rPr>
      </w:pPr>
      <w:r w:rsidRPr="00B96107">
        <w:rPr>
          <w:sz w:val="24"/>
          <w:szCs w:val="24"/>
        </w:rPr>
        <w:t>A fundamental duty for all people and the necessary response to God’s self-revelation. The only channel through which God’s blessings may be received, and the only means by which life may be made meaningful, in relationship with God.</w:t>
      </w:r>
    </w:p>
    <w:p w14:paraId="622410FD" w14:textId="58A13F30" w:rsidR="00D47E9D" w:rsidRDefault="00D47E9D">
      <w:pPr>
        <w:pBdr>
          <w:top w:val="single" w:sz="8" w:space="0" w:color="auto"/>
        </w:pBdr>
        <w:spacing w:before="240"/>
      </w:pPr>
      <w:r>
        <w:rPr>
          <w:sz w:val="26"/>
          <w:szCs w:val="26"/>
        </w:rPr>
        <w:t> </w:t>
      </w:r>
      <w:r>
        <w:rPr>
          <w:noProof/>
        </w:rPr>
        <w:drawing>
          <wp:inline distT="0" distB="0" distL="0" distR="0" wp14:anchorId="3D020714" wp14:editId="3554704E">
            <wp:extent cx="6858000" cy="3857625"/>
            <wp:effectExtent l="0" t="0" r="0" b="9525"/>
            <wp:docPr id="1" name="Picture 1" descr="A person jumping in the ai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p 9 Necessity of Fait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CA86F" w14:textId="77777777" w:rsidR="00D47E9D" w:rsidRPr="00D47E9D" w:rsidRDefault="00D47E9D">
      <w:pPr>
        <w:spacing w:before="180"/>
        <w:rPr>
          <w:sz w:val="24"/>
          <w:szCs w:val="24"/>
        </w:rPr>
      </w:pPr>
      <w:r w:rsidRPr="00D47E9D">
        <w:rPr>
          <w:b/>
          <w:bCs/>
          <w:sz w:val="24"/>
          <w:szCs w:val="24"/>
        </w:rPr>
        <w:t>Hebrews 11:6</w:t>
      </w:r>
      <w:r w:rsidRPr="00D47E9D">
        <w:rPr>
          <w:b/>
          <w:bCs/>
          <w:color w:val="A0A0A0"/>
          <w:sz w:val="24"/>
          <w:szCs w:val="24"/>
        </w:rPr>
        <w:t xml:space="preserve"> ESV</w:t>
      </w:r>
    </w:p>
    <w:p w14:paraId="26C65ABB" w14:textId="77777777" w:rsidR="00D47E9D" w:rsidRPr="00D47E9D" w:rsidRDefault="00D47E9D">
      <w:pPr>
        <w:spacing w:after="180"/>
        <w:rPr>
          <w:sz w:val="24"/>
          <w:szCs w:val="24"/>
        </w:rPr>
      </w:pPr>
      <w:r w:rsidRPr="00D47E9D">
        <w:rPr>
          <w:sz w:val="24"/>
          <w:szCs w:val="24"/>
          <w:vertAlign w:val="superscript"/>
        </w:rPr>
        <w:t>6</w:t>
      </w:r>
      <w:r w:rsidRPr="00D47E9D">
        <w:rPr>
          <w:sz w:val="24"/>
          <w:szCs w:val="24"/>
        </w:rPr>
        <w:t xml:space="preserve"> And without faith it is impossible to please him, for whoever would draw near to God must believe that he exists and that he rewards those who seek him.</w:t>
      </w:r>
    </w:p>
    <w:p w14:paraId="22937873" w14:textId="77777777" w:rsidR="00D47E9D" w:rsidRPr="00D47E9D" w:rsidRDefault="00D47E9D">
      <w:pPr>
        <w:pStyle w:val="Heading1"/>
        <w:rPr>
          <w:sz w:val="24"/>
          <w:szCs w:val="24"/>
        </w:rPr>
      </w:pPr>
      <w:r w:rsidRPr="00D47E9D">
        <w:rPr>
          <w:sz w:val="24"/>
          <w:szCs w:val="24"/>
        </w:rPr>
        <w:t>I. The call to faith</w:t>
      </w:r>
    </w:p>
    <w:p w14:paraId="0E809651" w14:textId="77777777" w:rsidR="00D47E9D" w:rsidRPr="00D47E9D" w:rsidRDefault="00D47E9D">
      <w:pPr>
        <w:pStyle w:val="Heading2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A. In the OT</w:t>
      </w:r>
    </w:p>
    <w:p w14:paraId="7613604A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Psalm 37:3-5</w:t>
      </w:r>
    </w:p>
    <w:p w14:paraId="6061DFEE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lastRenderedPageBreak/>
        <w:t xml:space="preserve">also rf. </w:t>
      </w:r>
      <w:proofErr w:type="gramStart"/>
      <w:r w:rsidRPr="00D47E9D">
        <w:rPr>
          <w:sz w:val="24"/>
          <w:szCs w:val="24"/>
        </w:rPr>
        <w:t xml:space="preserve">-  </w:t>
      </w:r>
      <w:proofErr w:type="spellStart"/>
      <w:r w:rsidRPr="00D47E9D">
        <w:rPr>
          <w:sz w:val="24"/>
          <w:szCs w:val="24"/>
        </w:rPr>
        <w:t>Pr</w:t>
      </w:r>
      <w:proofErr w:type="spellEnd"/>
      <w:proofErr w:type="gramEnd"/>
      <w:r w:rsidRPr="00D47E9D">
        <w:rPr>
          <w:sz w:val="24"/>
          <w:szCs w:val="24"/>
        </w:rPr>
        <w:t xml:space="preserve"> 3:5–6; Is 26:4; Is 50:10</w:t>
      </w:r>
    </w:p>
    <w:p w14:paraId="25D8A0C7" w14:textId="77777777" w:rsidR="00D47E9D" w:rsidRPr="00D47E9D" w:rsidRDefault="00D47E9D">
      <w:pPr>
        <w:pStyle w:val="Heading2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B. In the NT</w:t>
      </w:r>
    </w:p>
    <w:p w14:paraId="029CBAAE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John 6:28-29</w:t>
      </w:r>
    </w:p>
    <w:p w14:paraId="51B24428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also rf. </w:t>
      </w:r>
      <w:proofErr w:type="gramStart"/>
      <w:r w:rsidRPr="00D47E9D">
        <w:rPr>
          <w:sz w:val="24"/>
          <w:szCs w:val="24"/>
        </w:rPr>
        <w:t>-  Mk</w:t>
      </w:r>
      <w:proofErr w:type="gramEnd"/>
      <w:r w:rsidRPr="00D47E9D">
        <w:rPr>
          <w:sz w:val="24"/>
          <w:szCs w:val="24"/>
        </w:rPr>
        <w:t xml:space="preserve"> 1:15; Ac 16:30–31; Ac 19:4; Ac 20:21; Ro 1:5; 1 Jn 3:23</w:t>
      </w:r>
    </w:p>
    <w:p w14:paraId="3EED8D0C" w14:textId="77777777" w:rsidR="00D47E9D" w:rsidRPr="00D47E9D" w:rsidRDefault="00D47E9D">
      <w:pPr>
        <w:pStyle w:val="Heading1"/>
        <w:rPr>
          <w:sz w:val="24"/>
          <w:szCs w:val="24"/>
        </w:rPr>
      </w:pPr>
      <w:r w:rsidRPr="00D47E9D">
        <w:rPr>
          <w:sz w:val="24"/>
          <w:szCs w:val="24"/>
        </w:rPr>
        <w:t>II. God’s self-revelation leaves no excuse for unbelief</w:t>
      </w:r>
    </w:p>
    <w:p w14:paraId="3A48E006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sz w:val="24"/>
          <w:szCs w:val="24"/>
        </w:rPr>
        <w:t>John 14:8-11</w:t>
      </w:r>
    </w:p>
    <w:p w14:paraId="18C717C8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sz w:val="24"/>
          <w:szCs w:val="24"/>
        </w:rPr>
        <w:t>Romans 10:17-18</w:t>
      </w:r>
    </w:p>
    <w:p w14:paraId="28E7FFB7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sz w:val="24"/>
          <w:szCs w:val="24"/>
        </w:rPr>
        <w:t xml:space="preserve">also rf </w:t>
      </w:r>
      <w:proofErr w:type="gramStart"/>
      <w:r w:rsidRPr="00D47E9D">
        <w:rPr>
          <w:sz w:val="24"/>
          <w:szCs w:val="24"/>
        </w:rPr>
        <w:t>-  Ps</w:t>
      </w:r>
      <w:proofErr w:type="gramEnd"/>
      <w:r w:rsidRPr="00D47E9D">
        <w:rPr>
          <w:sz w:val="24"/>
          <w:szCs w:val="24"/>
        </w:rPr>
        <w:t xml:space="preserve"> 19:4; Jn 1:10–12; Ro 1:18–21; Ro 3:1–4; Ps 51:4; Ro 16:25–27</w:t>
      </w:r>
    </w:p>
    <w:p w14:paraId="6749E1D3" w14:textId="77777777" w:rsidR="00D47E9D" w:rsidRPr="00D47E9D" w:rsidRDefault="00D47E9D">
      <w:pPr>
        <w:pStyle w:val="Heading1"/>
        <w:rPr>
          <w:sz w:val="24"/>
          <w:szCs w:val="24"/>
        </w:rPr>
      </w:pPr>
      <w:r w:rsidRPr="00D47E9D">
        <w:rPr>
          <w:sz w:val="24"/>
          <w:szCs w:val="24"/>
        </w:rPr>
        <w:t>III. The need for faith in God</w:t>
      </w:r>
    </w:p>
    <w:p w14:paraId="18694D65" w14:textId="77777777" w:rsidR="00D47E9D" w:rsidRPr="00D47E9D" w:rsidRDefault="00D47E9D">
      <w:pPr>
        <w:pStyle w:val="Heading2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A. The Lord is the only true God</w:t>
      </w:r>
    </w:p>
    <w:p w14:paraId="1ACAEB31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Habakkuk 2:18-20</w:t>
      </w:r>
    </w:p>
    <w:p w14:paraId="75AD85EC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also rf. </w:t>
      </w:r>
      <w:proofErr w:type="gramStart"/>
      <w:r w:rsidRPr="00D47E9D">
        <w:rPr>
          <w:sz w:val="24"/>
          <w:szCs w:val="24"/>
        </w:rPr>
        <w:t>-  Ps</w:t>
      </w:r>
      <w:proofErr w:type="gramEnd"/>
      <w:r w:rsidRPr="00D47E9D">
        <w:rPr>
          <w:sz w:val="24"/>
          <w:szCs w:val="24"/>
        </w:rPr>
        <w:t xml:space="preserve"> 115:2–11</w:t>
      </w:r>
    </w:p>
    <w:p w14:paraId="1CF7A7BF" w14:textId="77777777" w:rsidR="00D47E9D" w:rsidRPr="00D47E9D" w:rsidRDefault="00D47E9D">
      <w:pPr>
        <w:pStyle w:val="Heading2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B. God alone can be trusted absolutely</w:t>
      </w:r>
    </w:p>
    <w:p w14:paraId="63EB0B59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Psalm 9:10</w:t>
      </w:r>
    </w:p>
    <w:p w14:paraId="4B1F41AE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also rf. </w:t>
      </w:r>
      <w:proofErr w:type="gramStart"/>
      <w:r w:rsidRPr="00D47E9D">
        <w:rPr>
          <w:sz w:val="24"/>
          <w:szCs w:val="24"/>
        </w:rPr>
        <w:t>-  Ps</w:t>
      </w:r>
      <w:proofErr w:type="gramEnd"/>
      <w:r w:rsidRPr="00D47E9D">
        <w:rPr>
          <w:sz w:val="24"/>
          <w:szCs w:val="24"/>
        </w:rPr>
        <w:t xml:space="preserve"> 91:1–4; Is 12:2; Na 1:7</w:t>
      </w:r>
    </w:p>
    <w:p w14:paraId="09277CB7" w14:textId="77777777" w:rsidR="00D47E9D" w:rsidRPr="00D47E9D" w:rsidRDefault="00D47E9D">
      <w:pPr>
        <w:pStyle w:val="Heading2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C. Faith in God is the basis for peace</w:t>
      </w:r>
    </w:p>
    <w:p w14:paraId="4AE83D6A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Isaiah 26:3</w:t>
      </w:r>
    </w:p>
    <w:p w14:paraId="4A88E98B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also rf. </w:t>
      </w:r>
      <w:proofErr w:type="gramStart"/>
      <w:r w:rsidRPr="00D47E9D">
        <w:rPr>
          <w:sz w:val="24"/>
          <w:szCs w:val="24"/>
        </w:rPr>
        <w:t>-  Ps</w:t>
      </w:r>
      <w:proofErr w:type="gramEnd"/>
      <w:r w:rsidRPr="00D47E9D">
        <w:rPr>
          <w:sz w:val="24"/>
          <w:szCs w:val="24"/>
        </w:rPr>
        <w:t xml:space="preserve"> 42:11; Jn 14:1; Ro 15:13; 2 Pe 1:1–2</w:t>
      </w:r>
    </w:p>
    <w:p w14:paraId="017451C4" w14:textId="77777777" w:rsidR="00D47E9D" w:rsidRPr="00D47E9D" w:rsidRDefault="00D47E9D">
      <w:pPr>
        <w:pStyle w:val="Heading2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D. Faith is necessary to receive God’s blessing</w:t>
      </w:r>
    </w:p>
    <w:p w14:paraId="66717EA1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Hebrews 11:6</w:t>
      </w:r>
    </w:p>
    <w:p w14:paraId="2B13C9B2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also rf. </w:t>
      </w:r>
      <w:proofErr w:type="gramStart"/>
      <w:r w:rsidRPr="00D47E9D">
        <w:rPr>
          <w:sz w:val="24"/>
          <w:szCs w:val="24"/>
        </w:rPr>
        <w:t>-  Ps</w:t>
      </w:r>
      <w:proofErr w:type="gramEnd"/>
      <w:r w:rsidRPr="00D47E9D">
        <w:rPr>
          <w:sz w:val="24"/>
          <w:szCs w:val="24"/>
        </w:rPr>
        <w:t xml:space="preserve"> 40:4; Je 17:7–8; Jn 5:24</w:t>
      </w:r>
    </w:p>
    <w:p w14:paraId="312D837D" w14:textId="77777777" w:rsidR="00D47E9D" w:rsidRPr="00D47E9D" w:rsidRDefault="00D47E9D">
      <w:pPr>
        <w:pStyle w:val="Heading2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E. Faith is necessary to avoid God’s judgment</w:t>
      </w:r>
    </w:p>
    <w:p w14:paraId="3A1A1360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lastRenderedPageBreak/>
        <w:t>John 3:6</w:t>
      </w:r>
    </w:p>
    <w:p w14:paraId="15660FDC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also rf. </w:t>
      </w:r>
      <w:proofErr w:type="gramStart"/>
      <w:r w:rsidRPr="00D47E9D">
        <w:rPr>
          <w:sz w:val="24"/>
          <w:szCs w:val="24"/>
        </w:rPr>
        <w:t>-  Jn</w:t>
      </w:r>
      <w:proofErr w:type="gramEnd"/>
      <w:r w:rsidRPr="00D47E9D">
        <w:rPr>
          <w:sz w:val="24"/>
          <w:szCs w:val="24"/>
        </w:rPr>
        <w:t xml:space="preserve"> 3:18; 2 Th 2:12; 1 Pe 2:6–8; Is 28:16; Ps 118:22; Is 8:14</w:t>
      </w:r>
    </w:p>
    <w:p w14:paraId="077B376D" w14:textId="77777777" w:rsidR="00D47E9D" w:rsidRPr="00D47E9D" w:rsidRDefault="00D47E9D">
      <w:pPr>
        <w:pStyle w:val="Heading1"/>
        <w:rPr>
          <w:sz w:val="24"/>
          <w:szCs w:val="24"/>
        </w:rPr>
      </w:pPr>
      <w:r w:rsidRPr="00D47E9D">
        <w:rPr>
          <w:sz w:val="24"/>
          <w:szCs w:val="24"/>
        </w:rPr>
        <w:t>IV. Actions not springing from faith are sinful</w:t>
      </w:r>
    </w:p>
    <w:p w14:paraId="1D0A1589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sz w:val="24"/>
          <w:szCs w:val="24"/>
        </w:rPr>
        <w:t>Romans 14:23</w:t>
      </w:r>
    </w:p>
    <w:p w14:paraId="26E8E071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sz w:val="24"/>
          <w:szCs w:val="24"/>
        </w:rPr>
        <w:t xml:space="preserve">also rf. </w:t>
      </w:r>
      <w:proofErr w:type="gramStart"/>
      <w:r w:rsidRPr="00D47E9D">
        <w:rPr>
          <w:sz w:val="24"/>
          <w:szCs w:val="24"/>
        </w:rPr>
        <w:t xml:space="preserve">-  </w:t>
      </w:r>
      <w:bookmarkStart w:id="0" w:name="_GoBack"/>
      <w:bookmarkEnd w:id="0"/>
      <w:r w:rsidRPr="00D47E9D">
        <w:rPr>
          <w:sz w:val="24"/>
          <w:szCs w:val="24"/>
        </w:rPr>
        <w:t>Ro</w:t>
      </w:r>
      <w:proofErr w:type="gramEnd"/>
      <w:r w:rsidRPr="00D47E9D">
        <w:rPr>
          <w:sz w:val="24"/>
          <w:szCs w:val="24"/>
        </w:rPr>
        <w:t xml:space="preserve"> 14:5–8; Ro 14:14</w:t>
      </w:r>
    </w:p>
    <w:p w14:paraId="4EF72751" w14:textId="77777777" w:rsidR="00D47E9D" w:rsidRPr="00D47E9D" w:rsidRDefault="00D47E9D">
      <w:pPr>
        <w:pStyle w:val="Heading1"/>
        <w:rPr>
          <w:sz w:val="24"/>
          <w:szCs w:val="24"/>
        </w:rPr>
      </w:pPr>
      <w:r w:rsidRPr="00D47E9D">
        <w:rPr>
          <w:sz w:val="24"/>
          <w:szCs w:val="24"/>
        </w:rPr>
        <w:t>V. Unbelief challenged</w:t>
      </w:r>
    </w:p>
    <w:p w14:paraId="7AAC2736" w14:textId="77777777" w:rsidR="00D47E9D" w:rsidRPr="00D47E9D" w:rsidRDefault="00D47E9D">
      <w:pPr>
        <w:pStyle w:val="Heading2"/>
        <w:rPr>
          <w:sz w:val="24"/>
          <w:szCs w:val="24"/>
        </w:rPr>
      </w:pPr>
      <w:r w:rsidRPr="00D47E9D">
        <w:rPr>
          <w:sz w:val="24"/>
          <w:szCs w:val="24"/>
        </w:rPr>
        <w:t>A. In the OT</w:t>
      </w:r>
    </w:p>
    <w:p w14:paraId="39694C30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sz w:val="24"/>
          <w:szCs w:val="24"/>
        </w:rPr>
        <w:t>Psalm 95:7-8</w:t>
      </w:r>
    </w:p>
    <w:p w14:paraId="179C93CC" w14:textId="77777777" w:rsidR="00D47E9D" w:rsidRPr="00D47E9D" w:rsidRDefault="00D47E9D">
      <w:pPr>
        <w:pStyle w:val="Heading2"/>
        <w:rPr>
          <w:sz w:val="24"/>
          <w:szCs w:val="24"/>
        </w:rPr>
      </w:pPr>
      <w:r w:rsidRPr="00D47E9D">
        <w:rPr>
          <w:sz w:val="24"/>
          <w:szCs w:val="24"/>
        </w:rPr>
        <w:t>B. In the NT</w:t>
      </w:r>
    </w:p>
    <w:p w14:paraId="6CDEC216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sz w:val="24"/>
          <w:szCs w:val="24"/>
        </w:rPr>
        <w:t>Mark 16:14</w:t>
      </w:r>
    </w:p>
    <w:p w14:paraId="38C8C30C" w14:textId="77777777" w:rsidR="00D47E9D" w:rsidRPr="00D47E9D" w:rsidRDefault="00D47E9D">
      <w:pPr>
        <w:pStyle w:val="Heading1"/>
        <w:rPr>
          <w:sz w:val="24"/>
          <w:szCs w:val="24"/>
        </w:rPr>
      </w:pPr>
      <w:r w:rsidRPr="00D47E9D">
        <w:rPr>
          <w:sz w:val="24"/>
          <w:szCs w:val="24"/>
        </w:rPr>
        <w:t>God’s Invitation and Plan of Salvation</w:t>
      </w:r>
    </w:p>
    <w:p w14:paraId="08EF8359" w14:textId="77777777" w:rsidR="00D47E9D" w:rsidRPr="00D47E9D" w:rsidRDefault="00D47E9D">
      <w:pPr>
        <w:pStyle w:val="Heading2"/>
        <w:rPr>
          <w:sz w:val="24"/>
          <w:szCs w:val="24"/>
        </w:rPr>
      </w:pPr>
      <w:r w:rsidRPr="00D47E9D">
        <w:rPr>
          <w:sz w:val="24"/>
          <w:szCs w:val="24"/>
        </w:rPr>
        <w:t>Hear - Romans 10:17</w:t>
      </w:r>
    </w:p>
    <w:p w14:paraId="678E9498" w14:textId="77777777" w:rsidR="00D47E9D" w:rsidRPr="00D47E9D" w:rsidRDefault="00D47E9D">
      <w:pPr>
        <w:pStyle w:val="Heading2"/>
        <w:rPr>
          <w:sz w:val="24"/>
          <w:szCs w:val="24"/>
        </w:rPr>
      </w:pPr>
      <w:r w:rsidRPr="00D47E9D">
        <w:rPr>
          <w:sz w:val="24"/>
          <w:szCs w:val="24"/>
        </w:rPr>
        <w:t>Believe and Confess - Romans 10:9-10</w:t>
      </w:r>
    </w:p>
    <w:p w14:paraId="63E76BF3" w14:textId="77777777" w:rsidR="00D47E9D" w:rsidRPr="00D47E9D" w:rsidRDefault="00D47E9D">
      <w:pPr>
        <w:pStyle w:val="Heading2"/>
        <w:rPr>
          <w:sz w:val="24"/>
          <w:szCs w:val="24"/>
        </w:rPr>
      </w:pPr>
      <w:r w:rsidRPr="00D47E9D">
        <w:rPr>
          <w:sz w:val="24"/>
          <w:szCs w:val="24"/>
        </w:rPr>
        <w:t>Repent - Luke 13:3</w:t>
      </w:r>
    </w:p>
    <w:p w14:paraId="40253639" w14:textId="77777777" w:rsidR="00D47E9D" w:rsidRPr="00D47E9D" w:rsidRDefault="00D47E9D">
      <w:pPr>
        <w:pStyle w:val="Heading2"/>
        <w:rPr>
          <w:sz w:val="24"/>
          <w:szCs w:val="24"/>
        </w:rPr>
      </w:pPr>
      <w:r w:rsidRPr="00D47E9D">
        <w:rPr>
          <w:sz w:val="24"/>
          <w:szCs w:val="24"/>
        </w:rPr>
        <w:t>Be Baptized - Romans 6:3-4</w:t>
      </w:r>
    </w:p>
    <w:p w14:paraId="6E9E0697" w14:textId="77777777" w:rsidR="00D47E9D" w:rsidRPr="00D47E9D" w:rsidRDefault="00D47E9D">
      <w:pPr>
        <w:pStyle w:val="Heading2"/>
        <w:rPr>
          <w:sz w:val="24"/>
          <w:szCs w:val="24"/>
        </w:rPr>
      </w:pPr>
      <w:r w:rsidRPr="00D47E9D">
        <w:rPr>
          <w:sz w:val="24"/>
          <w:szCs w:val="24"/>
        </w:rPr>
        <w:t>Remain Faithful - Revelation 2:10</w:t>
      </w:r>
    </w:p>
    <w:p w14:paraId="52926F60" w14:textId="77777777" w:rsidR="00EA3816" w:rsidRDefault="00EA3816">
      <w:pPr>
        <w:spacing w:before="180" w:after="180"/>
        <w:rPr>
          <w:b/>
          <w:bCs/>
          <w:sz w:val="24"/>
          <w:szCs w:val="24"/>
          <w:u w:val="single"/>
        </w:rPr>
        <w:sectPr w:rsidR="00EA3816" w:rsidSect="00EA3816">
          <w:headerReference w:type="default" r:id="rId10"/>
          <w:footerReference w:type="default" r:id="rId11"/>
          <w:pgSz w:w="12240" w:h="15840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</w:p>
    <w:p w14:paraId="3F6FBF8C" w14:textId="7D2A15C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b/>
          <w:bCs/>
          <w:sz w:val="24"/>
          <w:szCs w:val="24"/>
          <w:u w:val="single"/>
        </w:rPr>
        <w:t>New to the Faith</w:t>
      </w:r>
    </w:p>
    <w:p w14:paraId="3D143EE4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First Principles</w:t>
      </w:r>
    </w:p>
    <w:p w14:paraId="4CBD9349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b/>
          <w:bCs/>
          <w:sz w:val="24"/>
          <w:szCs w:val="24"/>
          <w:u w:val="single"/>
        </w:rPr>
        <w:t xml:space="preserve">Have you fallen away from </w:t>
      </w:r>
      <w:proofErr w:type="gramStart"/>
      <w:r w:rsidRPr="00D47E9D">
        <w:rPr>
          <w:b/>
          <w:bCs/>
          <w:sz w:val="24"/>
          <w:szCs w:val="24"/>
          <w:u w:val="single"/>
        </w:rPr>
        <w:t>Faith</w:t>
      </w:r>
      <w:proofErr w:type="gramEnd"/>
    </w:p>
    <w:p w14:paraId="1FC824EC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Need to be Restored</w:t>
      </w:r>
    </w:p>
    <w:p w14:paraId="5C3D3D8F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b/>
          <w:bCs/>
          <w:sz w:val="24"/>
          <w:szCs w:val="24"/>
          <w:u w:val="single"/>
        </w:rPr>
        <w:t xml:space="preserve">My Decision Today </w:t>
      </w:r>
    </w:p>
    <w:p w14:paraId="346F9042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I would like to be baptized today </w:t>
      </w:r>
    </w:p>
    <w:p w14:paraId="36FE10BD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I would like to renew my life to Christ</w:t>
      </w:r>
    </w:p>
    <w:p w14:paraId="4BD4F78E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I would like to learn more about Jesus and the Bible </w:t>
      </w:r>
    </w:p>
    <w:p w14:paraId="4429D4B5" w14:textId="77777777" w:rsidR="00D47E9D" w:rsidRPr="00D47E9D" w:rsidRDefault="00D47E9D">
      <w:pPr>
        <w:spacing w:before="180" w:after="180"/>
        <w:rPr>
          <w:sz w:val="24"/>
          <w:szCs w:val="24"/>
        </w:rPr>
      </w:pPr>
      <w:r w:rsidRPr="00D47E9D">
        <w:rPr>
          <w:b/>
          <w:bCs/>
          <w:sz w:val="24"/>
          <w:szCs w:val="24"/>
          <w:u w:val="single"/>
        </w:rPr>
        <w:t xml:space="preserve">Questions:  What are my next steps? </w:t>
      </w:r>
    </w:p>
    <w:p w14:paraId="13D20098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Come forward to be baptized </w:t>
      </w:r>
    </w:p>
    <w:p w14:paraId="7A6D7CB7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Request a Bible Study to learn more </w:t>
      </w:r>
    </w:p>
    <w:p w14:paraId="55566CD8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 xml:space="preserve">Attend Bible Class to grow and mature </w:t>
      </w:r>
    </w:p>
    <w:p w14:paraId="6F9A77C0" w14:textId="77777777" w:rsidR="00D47E9D" w:rsidRPr="00D47E9D" w:rsidRDefault="00D47E9D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Find a place to serve others</w:t>
      </w:r>
    </w:p>
    <w:p w14:paraId="209038E0" w14:textId="542F7B56" w:rsidR="007F7F4E" w:rsidRPr="00D47E9D" w:rsidRDefault="00D47E9D" w:rsidP="00B96107">
      <w:pPr>
        <w:spacing w:before="180" w:after="180"/>
        <w:ind w:left="360"/>
        <w:rPr>
          <w:sz w:val="24"/>
          <w:szCs w:val="24"/>
        </w:rPr>
      </w:pPr>
      <w:r w:rsidRPr="00D47E9D">
        <w:rPr>
          <w:sz w:val="24"/>
          <w:szCs w:val="24"/>
        </w:rPr>
        <w:t>Apply today’s lesson to my life</w:t>
      </w:r>
    </w:p>
    <w:sectPr w:rsidR="007F7F4E" w:rsidRPr="00D47E9D" w:rsidSect="00EA3816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F2AEB4" w14:textId="77777777" w:rsidR="00CB2673" w:rsidRDefault="00CB2673" w:rsidP="00D47E9D">
      <w:pPr>
        <w:spacing w:before="0" w:after="0" w:line="240" w:lineRule="auto"/>
      </w:pPr>
      <w:r>
        <w:separator/>
      </w:r>
    </w:p>
  </w:endnote>
  <w:endnote w:type="continuationSeparator" w:id="0">
    <w:p w14:paraId="7012FDBC" w14:textId="77777777" w:rsidR="00CB2673" w:rsidRDefault="00CB2673" w:rsidP="00D47E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E1B12" w14:textId="4DB46517" w:rsidR="00000000" w:rsidRDefault="00CB2673" w:rsidP="00D47E9D">
    <w:pPr>
      <w:jc w:val="center"/>
    </w:pPr>
    <w:r>
      <w:t xml:space="preserve">Page </w:t>
    </w:r>
    <w:r>
      <w:pgNum/>
    </w:r>
    <w:r w:rsidR="00D47E9D">
      <w:t xml:space="preserve"> of </w:t>
    </w:r>
    <w:fldSimple w:instr=" NUMPAGES  \* Arabic  \* MERGEFORMAT ">
      <w:r w:rsidR="00D47E9D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B42E0" w14:textId="77777777" w:rsidR="00CB2673" w:rsidRDefault="00CB2673" w:rsidP="00D47E9D">
      <w:pPr>
        <w:spacing w:before="0" w:after="0" w:line="240" w:lineRule="auto"/>
      </w:pPr>
      <w:r>
        <w:separator/>
      </w:r>
    </w:p>
  </w:footnote>
  <w:footnote w:type="continuationSeparator" w:id="0">
    <w:p w14:paraId="68ACBE86" w14:textId="77777777" w:rsidR="00CB2673" w:rsidRDefault="00CB2673" w:rsidP="00D47E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3EA88" w14:textId="0E3D94C8" w:rsidR="00D47E9D" w:rsidRDefault="00D47E9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B816EEE" wp14:editId="0C3247D6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717F62" w14:textId="63ABF88F" w:rsidR="00D47E9D" w:rsidRPr="00D47E9D" w:rsidRDefault="00D47E9D" w:rsidP="00D47E9D">
                          <w:r>
                            <w:rPr>
                              <w:sz w:val="64"/>
                              <w:szCs w:val="64"/>
                            </w:rPr>
                            <w:t xml:space="preserve">Necessity of </w:t>
                          </w:r>
                          <w:r>
                            <w:rPr>
                              <w:sz w:val="64"/>
                              <w:szCs w:val="64"/>
                            </w:rPr>
                            <w:t>F</w:t>
                          </w:r>
                          <w:r>
                            <w:rPr>
                              <w:sz w:val="64"/>
                              <w:szCs w:val="64"/>
                            </w:rPr>
                            <w:t>aith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B816EEE" id="Rectangle 197" o:spid="_x0000_s1032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p w14:paraId="19717F62" w14:textId="63ABF88F" w:rsidR="00D47E9D" w:rsidRPr="00D47E9D" w:rsidRDefault="00D47E9D" w:rsidP="00D47E9D">
                    <w:r>
                      <w:rPr>
                        <w:sz w:val="64"/>
                        <w:szCs w:val="64"/>
                      </w:rPr>
                      <w:t xml:space="preserve">Necessity of </w:t>
                    </w:r>
                    <w:r>
                      <w:rPr>
                        <w:sz w:val="64"/>
                        <w:szCs w:val="64"/>
                      </w:rPr>
                      <w:t>F</w:t>
                    </w:r>
                    <w:r>
                      <w:rPr>
                        <w:sz w:val="64"/>
                        <w:szCs w:val="64"/>
                      </w:rPr>
                      <w:t>aith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E9D"/>
    <w:rsid w:val="002D15D2"/>
    <w:rsid w:val="007F7F4E"/>
    <w:rsid w:val="00B54626"/>
    <w:rsid w:val="00B96107"/>
    <w:rsid w:val="00CB2673"/>
    <w:rsid w:val="00D47E9D"/>
    <w:rsid w:val="00DD1366"/>
    <w:rsid w:val="00EA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88DA64"/>
  <w15:chartTrackingRefBased/>
  <w15:docId w15:val="{639EABBE-282F-4D9A-8CAA-5BC45886B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7E9D"/>
  </w:style>
  <w:style w:type="paragraph" w:styleId="Heading1">
    <w:name w:val="heading 1"/>
    <w:basedOn w:val="Normal"/>
    <w:next w:val="Normal"/>
    <w:link w:val="Heading1Char"/>
    <w:uiPriority w:val="9"/>
    <w:qFormat/>
    <w:rsid w:val="00D47E9D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7E9D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E9D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E9D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E9D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E9D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E9D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E9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E9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E9D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D47E9D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E9D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E9D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E9D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E9D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E9D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E9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E9D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E9D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47E9D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7E9D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E9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47E9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47E9D"/>
    <w:rPr>
      <w:b/>
      <w:bCs/>
    </w:rPr>
  </w:style>
  <w:style w:type="character" w:styleId="Emphasis">
    <w:name w:val="Emphasis"/>
    <w:uiPriority w:val="20"/>
    <w:qFormat/>
    <w:rsid w:val="00D47E9D"/>
    <w:rPr>
      <w:caps/>
      <w:color w:val="1F3763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D47E9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D47E9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47E9D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E9D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E9D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D47E9D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D47E9D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D47E9D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D47E9D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D47E9D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47E9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47E9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E9D"/>
  </w:style>
  <w:style w:type="paragraph" w:styleId="Footer">
    <w:name w:val="footer"/>
    <w:basedOn w:val="Normal"/>
    <w:link w:val="FooterChar"/>
    <w:uiPriority w:val="99"/>
    <w:unhideWhenUsed/>
    <w:rsid w:val="00D47E9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E9D"/>
  </w:style>
  <w:style w:type="character" w:customStyle="1" w:styleId="NoSpacingChar">
    <w:name w:val="No Spacing Char"/>
    <w:basedOn w:val="DefaultParagraphFont"/>
    <w:link w:val="NoSpacing"/>
    <w:uiPriority w:val="1"/>
    <w:rsid w:val="00EA3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Christian Character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Necessity of Faith</vt:lpstr>
    </vt:vector>
  </TitlesOfParts>
  <Company>Church of Christ, Brookfield</Company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Necessity of Faith</dc:title>
  <dc:subject/>
  <dc:creator>Barry G.  Johnson, Sr.</dc:creator>
  <cp:keywords/>
  <dc:description/>
  <cp:lastModifiedBy>Barry Johnson</cp:lastModifiedBy>
  <cp:revision>3</cp:revision>
  <cp:lastPrinted>2018-09-08T22:08:00Z</cp:lastPrinted>
  <dcterms:created xsi:type="dcterms:W3CDTF">2018-09-08T21:41:00Z</dcterms:created>
  <dcterms:modified xsi:type="dcterms:W3CDTF">2018-09-08T22:08:00Z</dcterms:modified>
</cp:coreProperties>
</file>