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E0E46E" w14:textId="77777777" w:rsidR="00FE6625" w:rsidRDefault="00FE6625">
      <w:pPr>
        <w:spacing w:before="240"/>
      </w:pPr>
      <w:r>
        <w:rPr>
          <w:noProof/>
        </w:rPr>
        <w:drawing>
          <wp:inline distT="0" distB="0" distL="0" distR="0" wp14:anchorId="75880E55" wp14:editId="7F9AD181">
            <wp:extent cx="6858000" cy="38576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QTR2017 Wed Bible May 24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1CD6" w14:textId="77777777" w:rsidR="00FE6625" w:rsidRDefault="00FE6625">
      <w:pPr>
        <w:spacing w:before="240"/>
      </w:pPr>
      <w:r>
        <w:t>Barry G. Johnson, Sr. / General</w:t>
      </w:r>
    </w:p>
    <w:p w14:paraId="41672585" w14:textId="77777777" w:rsidR="00FE6625" w:rsidRDefault="00FE6625">
      <w:pPr>
        <w:spacing w:before="240"/>
      </w:pPr>
      <w:r>
        <w:t>Discovering the Church / Cyprus; Sergius Paulus; Bar-Jesus; Paul; Barnabas; John Mark; False Prophet; Divination / Acts 13:4–12</w:t>
      </w:r>
    </w:p>
    <w:p w14:paraId="2D1728D3" w14:textId="77777777" w:rsidR="00FE6625" w:rsidRDefault="00FE6625"/>
    <w:p w14:paraId="6C85E165" w14:textId="77777777" w:rsidR="00FE6625" w:rsidRDefault="00FE6625">
      <w:r>
        <w:t xml:space="preserve">Not even the darkness of false prophecy and prophets will impede the Word of God.  </w:t>
      </w:r>
    </w:p>
    <w:p w14:paraId="6724C91D" w14:textId="77777777" w:rsidR="00FE6625" w:rsidRDefault="00FE6625">
      <w:pPr>
        <w:pBdr>
          <w:top w:val="single" w:sz="8" w:space="0" w:color="auto"/>
        </w:pBdr>
        <w:spacing w:before="240"/>
      </w:pPr>
      <w:r>
        <w:rPr>
          <w:sz w:val="26"/>
          <w:szCs w:val="26"/>
        </w:rPr>
        <w:t> </w:t>
      </w:r>
    </w:p>
    <w:p w14:paraId="09444D42" w14:textId="77777777" w:rsidR="00FE6625" w:rsidRDefault="00FE6625">
      <w:pPr>
        <w:pStyle w:val="Heading1"/>
        <w:rPr>
          <w:sz w:val="24"/>
          <w:szCs w:val="24"/>
        </w:rPr>
      </w:pPr>
      <w:r>
        <w:t>Sailing to Cyprus</w:t>
      </w:r>
    </w:p>
    <w:p w14:paraId="1C5489C9" w14:textId="77777777" w:rsidR="00FE6625" w:rsidRDefault="00FE6625">
      <w:pPr>
        <w:spacing w:before="180" w:after="180"/>
      </w:pPr>
      <w:r>
        <w:rPr>
          <w:sz w:val="28"/>
          <w:szCs w:val="28"/>
        </w:rPr>
        <w:t>ref. Acts 13:4; 11:19-20</w:t>
      </w:r>
    </w:p>
    <w:p w14:paraId="7236AF52" w14:textId="77777777" w:rsidR="00FE6625" w:rsidRDefault="00FE6625">
      <w:pPr>
        <w:spacing w:before="180" w:after="180"/>
        <w:rPr>
          <w:sz w:val="28"/>
          <w:szCs w:val="28"/>
        </w:rPr>
      </w:pPr>
      <w:r>
        <w:rPr>
          <w:sz w:val="28"/>
          <w:szCs w:val="28"/>
        </w:rPr>
        <w:t xml:space="preserve">Who is behind this missionary journey?  </w:t>
      </w:r>
    </w:p>
    <w:p w14:paraId="36F0CBAF" w14:textId="77777777" w:rsidR="00FE6625" w:rsidRDefault="00FE6625" w:rsidP="00FE6625">
      <w:pPr>
        <w:spacing w:before="180" w:after="180"/>
      </w:pP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4EC2CBD2" w14:textId="77777777" w:rsidR="00FE6625" w:rsidRDefault="00FE6625">
      <w:pPr>
        <w:spacing w:before="180" w:after="180"/>
      </w:pPr>
    </w:p>
    <w:p w14:paraId="22120990" w14:textId="77777777" w:rsidR="00FE6625" w:rsidRDefault="00FE6625">
      <w:pPr>
        <w:rPr>
          <w:rFonts w:ascii="Times New Roman" w:eastAsia="Times New Roman" w:hAnsi="Times New Roman" w:cs="Times New Roman"/>
          <w:sz w:val="52"/>
          <w:szCs w:val="52"/>
        </w:rPr>
      </w:pPr>
      <w:r>
        <w:br w:type="page"/>
      </w:r>
    </w:p>
    <w:p w14:paraId="29059DB9" w14:textId="77777777" w:rsidR="00FE6625" w:rsidRDefault="00FE6625">
      <w:pPr>
        <w:pStyle w:val="Heading1"/>
      </w:pPr>
      <w:r>
        <w:rPr>
          <w:noProof/>
        </w:rPr>
        <w:lastRenderedPageBreak/>
        <w:drawing>
          <wp:inline distT="0" distB="0" distL="0" distR="0" wp14:anchorId="7164412A" wp14:editId="2E24D97A">
            <wp:extent cx="6286500" cy="72923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ul's First Missionary Journey Ma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29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95D3" w14:textId="77777777" w:rsidR="00FE6625" w:rsidRDefault="00FE6625">
      <w:pPr>
        <w:pStyle w:val="Heading1"/>
        <w:rPr>
          <w:sz w:val="24"/>
          <w:szCs w:val="24"/>
        </w:rPr>
      </w:pPr>
      <w:r>
        <w:t>Proclaiming the Word of God</w:t>
      </w:r>
    </w:p>
    <w:p w14:paraId="7B00B4C3" w14:textId="77777777" w:rsidR="00FE6625" w:rsidRDefault="00FE6625">
      <w:pPr>
        <w:spacing w:before="180" w:after="180"/>
      </w:pPr>
      <w:r>
        <w:rPr>
          <w:sz w:val="28"/>
          <w:szCs w:val="28"/>
        </w:rPr>
        <w:t>ref. Acts 13:5</w:t>
      </w:r>
    </w:p>
    <w:p w14:paraId="6523995E" w14:textId="77777777" w:rsidR="00FE6625" w:rsidRDefault="00FE6625">
      <w:pPr>
        <w:spacing w:before="180" w:after="180"/>
        <w:rPr>
          <w:sz w:val="28"/>
          <w:szCs w:val="28"/>
        </w:rPr>
      </w:pPr>
      <w:r>
        <w:rPr>
          <w:sz w:val="28"/>
          <w:szCs w:val="28"/>
        </w:rPr>
        <w:t xml:space="preserve">What was Paul’s practice when he came to a new place?  </w:t>
      </w:r>
    </w:p>
    <w:p w14:paraId="21BFA728" w14:textId="77777777" w:rsidR="00FE6625" w:rsidRDefault="00FE6625">
      <w:pPr>
        <w:spacing w:before="180" w:after="180"/>
      </w:pP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507C749C" w14:textId="77777777" w:rsidR="00FE6625" w:rsidRDefault="00FE6625">
      <w:pPr>
        <w:pStyle w:val="Heading1"/>
        <w:rPr>
          <w:sz w:val="24"/>
          <w:szCs w:val="24"/>
        </w:rPr>
      </w:pPr>
      <w:r>
        <w:t>Sought to hear the Word of God</w:t>
      </w:r>
    </w:p>
    <w:p w14:paraId="51925EA9" w14:textId="77777777" w:rsidR="00FE6625" w:rsidRDefault="00FE6625">
      <w:pPr>
        <w:spacing w:before="180" w:after="180"/>
      </w:pPr>
      <w:r>
        <w:rPr>
          <w:sz w:val="28"/>
          <w:szCs w:val="28"/>
        </w:rPr>
        <w:t>ref. Acts 13:6-7; Dt. 18:9-12; Lev. 20:6; Rev. 21:8; Gal. 5:19-21; 1 Chr. 10:13-14</w:t>
      </w:r>
    </w:p>
    <w:p w14:paraId="77465900" w14:textId="77777777" w:rsidR="00FE6625" w:rsidRDefault="00FE6625">
      <w:pPr>
        <w:spacing w:before="180" w:after="180"/>
        <w:rPr>
          <w:sz w:val="28"/>
          <w:szCs w:val="28"/>
        </w:rPr>
      </w:pPr>
      <w:r>
        <w:rPr>
          <w:sz w:val="28"/>
          <w:szCs w:val="28"/>
        </w:rPr>
        <w:t xml:space="preserve">What type of prophet does the Bible call Bar-Jesus?  </w:t>
      </w:r>
    </w:p>
    <w:p w14:paraId="60D14C82" w14:textId="77777777" w:rsidR="00FE6625" w:rsidRDefault="00FE6625" w:rsidP="00FE6625">
      <w:pPr>
        <w:spacing w:before="180" w:after="180"/>
      </w:pP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58710CA3" w14:textId="77777777" w:rsidR="00FE6625" w:rsidRDefault="00FE6625">
      <w:pPr>
        <w:spacing w:before="180" w:after="180"/>
        <w:rPr>
          <w:sz w:val="28"/>
          <w:szCs w:val="28"/>
        </w:rPr>
      </w:pPr>
      <w:r>
        <w:rPr>
          <w:sz w:val="28"/>
          <w:szCs w:val="28"/>
        </w:rPr>
        <w:t xml:space="preserve">What kind of man does the Bible call Sergius Paulus?  </w:t>
      </w:r>
    </w:p>
    <w:p w14:paraId="03FEBB42" w14:textId="77777777" w:rsidR="00FE6625" w:rsidRDefault="00FE6625">
      <w:pPr>
        <w:spacing w:before="180" w:after="180"/>
      </w:pP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5E6297FC" w14:textId="77777777" w:rsidR="00FE6625" w:rsidRDefault="00FE6625">
      <w:pPr>
        <w:spacing w:before="180" w:after="180"/>
        <w:rPr>
          <w:sz w:val="28"/>
          <w:szCs w:val="28"/>
        </w:rPr>
      </w:pPr>
      <w:r>
        <w:rPr>
          <w:sz w:val="28"/>
          <w:szCs w:val="28"/>
        </w:rPr>
        <w:t xml:space="preserve">Is it ok for Christians to consult Diviners such as Witches; Sorcerers; Horoscopes; etc.?  </w:t>
      </w:r>
    </w:p>
    <w:p w14:paraId="076D838E" w14:textId="77777777" w:rsidR="00FE6625" w:rsidRDefault="00FE6625" w:rsidP="00FE6625">
      <w:pPr>
        <w:spacing w:before="180" w:after="180"/>
      </w:pP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0F5C8C5F" w14:textId="77777777" w:rsidR="00FE6625" w:rsidRDefault="00FE6625">
      <w:pPr>
        <w:pStyle w:val="Heading1"/>
        <w:rPr>
          <w:sz w:val="24"/>
          <w:szCs w:val="24"/>
        </w:rPr>
      </w:pPr>
      <w:r>
        <w:t>Son of the Devil</w:t>
      </w:r>
    </w:p>
    <w:p w14:paraId="6C81CB50" w14:textId="77777777" w:rsidR="00FE6625" w:rsidRDefault="00FE6625">
      <w:pPr>
        <w:spacing w:before="180" w:after="180"/>
      </w:pPr>
      <w:r>
        <w:rPr>
          <w:sz w:val="28"/>
          <w:szCs w:val="28"/>
        </w:rPr>
        <w:t>ref. Acts 13:8-10</w:t>
      </w:r>
    </w:p>
    <w:p w14:paraId="4A619BBF" w14:textId="77777777" w:rsidR="00FE6625" w:rsidRDefault="00FE6625">
      <w:pPr>
        <w:spacing w:before="180" w:after="180"/>
        <w:rPr>
          <w:sz w:val="28"/>
          <w:szCs w:val="28"/>
        </w:rPr>
      </w:pPr>
      <w:r>
        <w:rPr>
          <w:sz w:val="28"/>
          <w:szCs w:val="28"/>
        </w:rPr>
        <w:t xml:space="preserve">What are some motives of Elymas to turn the Proconsul from the faith?  </w:t>
      </w:r>
    </w:p>
    <w:p w14:paraId="1DA0C694" w14:textId="77777777" w:rsidR="00FE6625" w:rsidRDefault="00FE6625" w:rsidP="00FE6625">
      <w:pPr>
        <w:spacing w:before="180" w:after="180"/>
      </w:pP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3BEEED97" w14:textId="77777777" w:rsidR="00FE6625" w:rsidRDefault="00FE6625" w:rsidP="00FE6625">
      <w:pPr>
        <w:spacing w:before="180" w:after="180"/>
      </w:pP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581D7AD1" w14:textId="77777777" w:rsidR="00FE6625" w:rsidRDefault="00FE6625">
      <w:pPr>
        <w:pStyle w:val="Heading1"/>
        <w:rPr>
          <w:sz w:val="24"/>
          <w:szCs w:val="24"/>
        </w:rPr>
      </w:pPr>
      <w:r>
        <w:t>Darkness fell upon him</w:t>
      </w:r>
    </w:p>
    <w:p w14:paraId="7DFD9045" w14:textId="77777777" w:rsidR="00FE6625" w:rsidRDefault="00FE6625">
      <w:pPr>
        <w:spacing w:before="180" w:after="180"/>
      </w:pPr>
      <w:r>
        <w:rPr>
          <w:sz w:val="28"/>
          <w:szCs w:val="28"/>
        </w:rPr>
        <w:t>ref. Acts 13:11</w:t>
      </w:r>
    </w:p>
    <w:p w14:paraId="039499EF" w14:textId="77777777" w:rsidR="00FE6625" w:rsidRDefault="00FE6625">
      <w:pPr>
        <w:spacing w:before="180" w:after="180"/>
        <w:rPr>
          <w:sz w:val="28"/>
          <w:szCs w:val="28"/>
        </w:rPr>
      </w:pPr>
      <w:r>
        <w:rPr>
          <w:sz w:val="28"/>
          <w:szCs w:val="28"/>
        </w:rPr>
        <w:t xml:space="preserve">Who else had experienced blindness as the result of defying God?  </w:t>
      </w:r>
    </w:p>
    <w:p w14:paraId="76E22AD5" w14:textId="77777777" w:rsidR="00FE6625" w:rsidRDefault="00FE6625" w:rsidP="00FE6625">
      <w:pPr>
        <w:spacing w:before="180" w:after="180"/>
      </w:pP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5D921261" w14:textId="77777777" w:rsidR="00FE6625" w:rsidRDefault="00FE6625">
      <w:pPr>
        <w:pStyle w:val="Heading1"/>
        <w:rPr>
          <w:sz w:val="24"/>
          <w:szCs w:val="24"/>
        </w:rPr>
      </w:pPr>
      <w:r>
        <w:t>The teaching of the Lord</w:t>
      </w:r>
    </w:p>
    <w:p w14:paraId="47D80DBF" w14:textId="77777777" w:rsidR="00FE6625" w:rsidRDefault="00FE6625">
      <w:pPr>
        <w:spacing w:before="180" w:after="180"/>
      </w:pPr>
      <w:r>
        <w:rPr>
          <w:sz w:val="28"/>
          <w:szCs w:val="28"/>
        </w:rPr>
        <w:t>ref. Acts 13:12</w:t>
      </w:r>
    </w:p>
    <w:p w14:paraId="4694318D" w14:textId="77777777" w:rsidR="00FE6625" w:rsidRDefault="00FE6625">
      <w:pPr>
        <w:spacing w:before="180" w:after="180"/>
        <w:rPr>
          <w:sz w:val="28"/>
          <w:szCs w:val="28"/>
        </w:rPr>
      </w:pPr>
      <w:r>
        <w:rPr>
          <w:sz w:val="28"/>
          <w:szCs w:val="28"/>
        </w:rPr>
        <w:t xml:space="preserve">What converted the Proconsul to the faith? Was it the miracle or the Word?  </w:t>
      </w:r>
    </w:p>
    <w:p w14:paraId="3E3DCDE8" w14:textId="77777777" w:rsidR="00FE6625" w:rsidRDefault="00FE6625" w:rsidP="00FE6625">
      <w:pPr>
        <w:spacing w:before="180" w:after="180"/>
      </w:pP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64111565" w14:textId="77777777" w:rsidR="00F7505C" w:rsidRDefault="00F7505C">
      <w:pPr>
        <w:pBdr>
          <w:bottom w:val="single" w:sz="8" w:space="0" w:color="auto"/>
        </w:pBdr>
        <w:spacing w:before="160" w:after="160"/>
      </w:pPr>
      <w:r>
        <w:rPr>
          <w:b/>
          <w:bCs/>
        </w:rPr>
        <w:t>Barnabas and Saul on Cyprus (Acts 13:4–12)</w:t>
      </w:r>
    </w:p>
    <w:p w14:paraId="7E6EB4E8" w14:textId="77777777" w:rsidR="00F7505C" w:rsidRDefault="00F7505C"/>
    <w:p w14:paraId="781F13BA" w14:textId="77777777" w:rsidR="00F7505C" w:rsidRDefault="009D0FF7">
      <w:pPr>
        <w:jc w:val="center"/>
      </w:pPr>
      <w:bookmarkStart w:id="0" w:name="_GoBack"/>
      <w:bookmarkEnd w:id="0"/>
      <w:r>
        <w:pict w14:anchorId="56B7E2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7pt;height:487.4pt">
            <v:imagedata r:id="rId8" o:title=""/>
          </v:shape>
        </w:pict>
      </w:r>
    </w:p>
    <w:p w14:paraId="5B44B2B1" w14:textId="2C7BB867" w:rsidR="00636029" w:rsidRDefault="009D0FF7">
      <w:r>
        <w:rPr>
          <w:noProof/>
        </w:rPr>
        <w:drawing>
          <wp:inline distT="0" distB="0" distL="0" distR="0" wp14:anchorId="75554945" wp14:editId="3F41AE43">
            <wp:extent cx="2171983" cy="122174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QTR 2017 Sun am Sermons May 2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629" cy="124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2C0D7" wp14:editId="27D5BC63">
            <wp:extent cx="2186657" cy="12299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QTR 2017 Sun pm Sermons May 2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03" cy="125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5E212F" wp14:editId="5A102827">
            <wp:extent cx="2203591" cy="1239520"/>
            <wp:effectExtent l="0" t="0" r="635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QTR2017 Wed Bible May 3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890" cy="125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029" w:rsidSect="00FE662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3B766F" w14:textId="77777777" w:rsidR="005E1745" w:rsidRDefault="005E1745" w:rsidP="00FE6625">
      <w:r>
        <w:separator/>
      </w:r>
    </w:p>
  </w:endnote>
  <w:endnote w:type="continuationSeparator" w:id="0">
    <w:p w14:paraId="2452ADB6" w14:textId="77777777" w:rsidR="005E1745" w:rsidRDefault="005E1745" w:rsidP="00FE6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0FB631" w14:textId="64459BDC" w:rsidR="00794B65" w:rsidRDefault="00D53B7D" w:rsidP="00D53B7D">
    <w:pPr>
      <w:jc w:val="center"/>
    </w:pPr>
    <w:r>
      <w:t xml:space="preserve">Page </w:t>
    </w:r>
    <w:r>
      <w:pgNum/>
    </w:r>
    <w:r>
      <w:t xml:space="preserve"> of </w:t>
    </w:r>
    <w:r w:rsidR="005E1745">
      <w:fldChar w:fldCharType="begin"/>
    </w:r>
    <w:r w:rsidR="005E1745">
      <w:instrText xml:space="preserve"> NUMPAGES  \* MERGEFORMAT </w:instrText>
    </w:r>
    <w:r w:rsidR="005E1745">
      <w:fldChar w:fldCharType="separate"/>
    </w:r>
    <w:r w:rsidR="005E1745">
      <w:rPr>
        <w:noProof/>
      </w:rPr>
      <w:t>1</w:t>
    </w:r>
    <w:r w:rsidR="005E174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6A3F14" w14:textId="77777777" w:rsidR="005E1745" w:rsidRDefault="005E1745" w:rsidP="00FE6625">
      <w:r>
        <w:separator/>
      </w:r>
    </w:p>
  </w:footnote>
  <w:footnote w:type="continuationSeparator" w:id="0">
    <w:p w14:paraId="26335B42" w14:textId="77777777" w:rsidR="005E1745" w:rsidRDefault="005E1745" w:rsidP="00FE662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639EFA" w14:textId="77777777" w:rsidR="00FE6625" w:rsidRPr="00FE6625" w:rsidRDefault="00FE6625" w:rsidP="00FE6625">
    <w:pPr>
      <w:pStyle w:val="Heading1"/>
      <w:pBdr>
        <w:bottom w:val="single" w:sz="8" w:space="0" w:color="auto"/>
      </w:pBdr>
      <w:spacing w:before="160" w:after="160"/>
      <w:rPr>
        <w:sz w:val="48"/>
        <w:szCs w:val="48"/>
      </w:rPr>
    </w:pPr>
    <w:r w:rsidRPr="00FE6625">
      <w:rPr>
        <w:b/>
        <w:bCs/>
        <w:sz w:val="48"/>
        <w:szCs w:val="48"/>
      </w:rPr>
      <w:t>Sergius Paulus Converted on Cyprus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625"/>
    <w:rsid w:val="000D2A4A"/>
    <w:rsid w:val="005B658B"/>
    <w:rsid w:val="005E1745"/>
    <w:rsid w:val="00636029"/>
    <w:rsid w:val="00794B65"/>
    <w:rsid w:val="007E421B"/>
    <w:rsid w:val="009D0FF7"/>
    <w:rsid w:val="00D53B7D"/>
    <w:rsid w:val="00F7505C"/>
    <w:rsid w:val="00FE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C63B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FE6625"/>
    <w:pPr>
      <w:widowControl w:val="0"/>
      <w:autoSpaceDE w:val="0"/>
      <w:autoSpaceDN w:val="0"/>
      <w:adjustRightInd w:val="0"/>
      <w:spacing w:before="260" w:after="180"/>
      <w:outlineLvl w:val="0"/>
    </w:pPr>
    <w:rPr>
      <w:rFonts w:ascii="Times New Roman" w:eastAsia="Times New Roman" w:hAnsi="Times New Roman" w:cs="Times New Roman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E6625"/>
    <w:rPr>
      <w:rFonts w:ascii="Times New Roman" w:eastAsia="Times New Roman" w:hAnsi="Times New Roman" w:cs="Times New Roman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FE66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625"/>
  </w:style>
  <w:style w:type="paragraph" w:styleId="Footer">
    <w:name w:val="footer"/>
    <w:basedOn w:val="Normal"/>
    <w:link w:val="FooterChar"/>
    <w:uiPriority w:val="99"/>
    <w:unhideWhenUsed/>
    <w:rsid w:val="00FE66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6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398</Words>
  <Characters>2274</Characters>
  <Application>Microsoft Macintosh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Sailing to Cyprus</vt:lpstr>
      <vt:lpstr>/</vt:lpstr>
      <vt:lpstr>Proclaiming the Word of God</vt:lpstr>
      <vt:lpstr>Sought to hear the Word of God</vt:lpstr>
      <vt:lpstr>Son of the Devil</vt:lpstr>
      <vt:lpstr>Darkness fell upon him</vt:lpstr>
      <vt:lpstr>The teaching of the Lord</vt:lpstr>
    </vt:vector>
  </TitlesOfParts>
  <Company>Church of Christ, Brookfield</Company>
  <LinksUpToDate>false</LinksUpToDate>
  <CharactersWithSpaces>2667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G. Johnson, Sr.</dc:creator>
  <cp:keywords/>
  <dc:description/>
  <cp:lastModifiedBy>Barry G. Johnson, Sr.</cp:lastModifiedBy>
  <cp:revision>4</cp:revision>
  <cp:lastPrinted>2017-05-24T17:21:00Z</cp:lastPrinted>
  <dcterms:created xsi:type="dcterms:W3CDTF">2017-05-24T17:30:00Z</dcterms:created>
  <dcterms:modified xsi:type="dcterms:W3CDTF">2017-05-24T20:10:00Z</dcterms:modified>
</cp:coreProperties>
</file>