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2E0A79" w14:textId="77777777" w:rsidR="004F159D" w:rsidRDefault="004F159D">
      <w:pPr>
        <w:spacing w:before="240"/>
      </w:pPr>
      <w:r>
        <w:t xml:space="preserve">Barry G. Johnson, Sr. </w:t>
      </w:r>
    </w:p>
    <w:p w14:paraId="2E548DD6" w14:textId="77777777" w:rsidR="004F159D" w:rsidRDefault="004F159D">
      <w:pPr>
        <w:spacing w:before="240"/>
      </w:pPr>
      <w:r>
        <w:t>Discovering the Church / Idolatry; Gospel; Humility; Worship; Apostleship / Acts 14:8–18</w:t>
      </w:r>
    </w:p>
    <w:p w14:paraId="7CD22853" w14:textId="77777777" w:rsidR="000F7134" w:rsidRDefault="000F7134"/>
    <w:p w14:paraId="2561F356" w14:textId="77777777" w:rsidR="004F159D" w:rsidRDefault="004F159D">
      <w:r>
        <w:t xml:space="preserve">Paul and Barnabas are </w:t>
      </w:r>
      <w:r w:rsidR="000F7134">
        <w:t>mistakenly</w:t>
      </w:r>
      <w:r>
        <w:t xml:space="preserve"> </w:t>
      </w:r>
      <w:r w:rsidR="000F7134">
        <w:t>received as gods.  T</w:t>
      </w:r>
      <w:r>
        <w:t>hey quickly correct the mistake of the Gentiles about who the real God is and that they are only men.</w:t>
      </w:r>
    </w:p>
    <w:p w14:paraId="39C0F565" w14:textId="77777777" w:rsidR="004F159D" w:rsidRDefault="004F159D">
      <w:pPr>
        <w:pBdr>
          <w:top w:val="single" w:sz="8" w:space="0" w:color="auto"/>
        </w:pBdr>
        <w:spacing w:before="240"/>
      </w:pPr>
      <w:r>
        <w:rPr>
          <w:sz w:val="26"/>
          <w:szCs w:val="26"/>
        </w:rPr>
        <w:t> </w:t>
      </w:r>
      <w:r w:rsidR="000F7134">
        <w:rPr>
          <w:noProof/>
        </w:rPr>
        <w:drawing>
          <wp:inline distT="0" distB="0" distL="0" distR="0" wp14:anchorId="5E3BD8FD" wp14:editId="390052E7">
            <wp:extent cx="6858000" cy="3857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 14 Wed Acts 14 11-1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3A9304A6" w14:textId="77777777" w:rsidR="004F159D" w:rsidRPr="000F7134" w:rsidRDefault="004F159D">
      <w:pPr>
        <w:pStyle w:val="Heading1"/>
        <w:rPr>
          <w:sz w:val="36"/>
          <w:szCs w:val="36"/>
        </w:rPr>
      </w:pPr>
      <w:r w:rsidRPr="000F7134">
        <w:rPr>
          <w:sz w:val="36"/>
          <w:szCs w:val="36"/>
        </w:rPr>
        <w:t>Wrong Response to the Miracle</w:t>
      </w:r>
    </w:p>
    <w:p w14:paraId="35262FCB" w14:textId="77777777" w:rsidR="004F159D" w:rsidRPr="000F7134" w:rsidRDefault="004F159D">
      <w:pPr>
        <w:spacing w:before="180"/>
      </w:pPr>
      <w:r w:rsidRPr="000F7134">
        <w:rPr>
          <w:b/>
          <w:bCs/>
        </w:rPr>
        <w:t>Acts 14:11–13</w:t>
      </w:r>
      <w:r w:rsidRPr="000F7134">
        <w:rPr>
          <w:b/>
          <w:bCs/>
          <w:color w:val="A0A0A0"/>
        </w:rPr>
        <w:t xml:space="preserve"> ESV</w:t>
      </w:r>
    </w:p>
    <w:p w14:paraId="15045045" w14:textId="77777777" w:rsidR="004F159D" w:rsidRPr="000F7134" w:rsidRDefault="004F159D">
      <w:pPr>
        <w:spacing w:after="180"/>
      </w:pPr>
      <w:r w:rsidRPr="000F7134">
        <w:rPr>
          <w:vertAlign w:val="superscript"/>
        </w:rPr>
        <w:t>11</w:t>
      </w:r>
      <w:r w:rsidRPr="000F7134">
        <w:t xml:space="preserve"> And when the crowds saw what Paul had done, they lifted up their voices, saying in Lycaonian, “The gods have come down to us in the likeness of men!” </w:t>
      </w:r>
      <w:r w:rsidRPr="000F7134">
        <w:br/>
      </w:r>
      <w:r w:rsidRPr="000F7134">
        <w:rPr>
          <w:vertAlign w:val="superscript"/>
        </w:rPr>
        <w:t>12</w:t>
      </w:r>
      <w:r w:rsidRPr="000F7134">
        <w:t xml:space="preserve"> Barnabas they called Zeus, and Paul, Hermes, bec</w:t>
      </w:r>
      <w:r w:rsidR="000F7134" w:rsidRPr="000F7134">
        <w:t xml:space="preserve">ause he was the chief speaker. </w:t>
      </w:r>
      <w:r w:rsidRPr="000F7134">
        <w:br/>
      </w:r>
      <w:r w:rsidRPr="000F7134">
        <w:rPr>
          <w:vertAlign w:val="superscript"/>
        </w:rPr>
        <w:t>13</w:t>
      </w:r>
      <w:r w:rsidRPr="000F7134">
        <w:t xml:space="preserve"> And the priest of Zeus, whose temple was at the entrance to the city, brought oxen and garlands to the gates and wanted to offer sacrifice with the crowds.</w:t>
      </w:r>
    </w:p>
    <w:p w14:paraId="61883284" w14:textId="77777777" w:rsidR="000F7134" w:rsidRPr="000F7134" w:rsidRDefault="004F159D">
      <w:pPr>
        <w:spacing w:before="180" w:after="180"/>
      </w:pPr>
      <w:r w:rsidRPr="000F7134">
        <w:rPr>
          <w:b/>
          <w:bCs/>
          <w:u w:val="single"/>
        </w:rPr>
        <w:t>Question:</w:t>
      </w:r>
      <w:r w:rsidRPr="000F7134">
        <w:t xml:space="preserve"> Who did the crowds mistake Paul and Barnabas to be?  </w:t>
      </w:r>
    </w:p>
    <w:p w14:paraId="4106EEC9" w14:textId="77777777" w:rsidR="004F159D" w:rsidRPr="000F7134" w:rsidRDefault="004F159D">
      <w:pPr>
        <w:spacing w:before="180" w:after="180"/>
      </w:pPr>
      <w:r w:rsidRPr="000F7134">
        <w:rPr>
          <w:u w:val="single"/>
        </w:rPr>
        <w:t>                                                                                                                                                                          </w:t>
      </w:r>
    </w:p>
    <w:p w14:paraId="42036006" w14:textId="77777777" w:rsidR="004F159D" w:rsidRPr="000F7134" w:rsidRDefault="004F159D">
      <w:pPr>
        <w:pStyle w:val="Heading1"/>
        <w:rPr>
          <w:sz w:val="36"/>
          <w:szCs w:val="36"/>
        </w:rPr>
      </w:pPr>
      <w:r w:rsidRPr="000F7134">
        <w:rPr>
          <w:sz w:val="36"/>
          <w:szCs w:val="36"/>
        </w:rPr>
        <w:t>Right Response to the Praise of Men</w:t>
      </w:r>
    </w:p>
    <w:p w14:paraId="16879934" w14:textId="77777777" w:rsidR="004F159D" w:rsidRPr="000F7134" w:rsidRDefault="004F159D">
      <w:pPr>
        <w:spacing w:before="180"/>
      </w:pPr>
      <w:r w:rsidRPr="000F7134">
        <w:rPr>
          <w:b/>
          <w:bCs/>
        </w:rPr>
        <w:lastRenderedPageBreak/>
        <w:t>Acts 14:14–15</w:t>
      </w:r>
      <w:r w:rsidRPr="000F7134">
        <w:rPr>
          <w:b/>
          <w:bCs/>
          <w:color w:val="A0A0A0"/>
        </w:rPr>
        <w:t xml:space="preserve"> ESV</w:t>
      </w:r>
    </w:p>
    <w:p w14:paraId="6B0D1D41" w14:textId="77777777" w:rsidR="004F159D" w:rsidRPr="000F7134" w:rsidRDefault="004F159D">
      <w:pPr>
        <w:spacing w:after="180"/>
      </w:pPr>
      <w:r w:rsidRPr="000F7134">
        <w:rPr>
          <w:vertAlign w:val="superscript"/>
        </w:rPr>
        <w:t>14</w:t>
      </w:r>
      <w:r w:rsidRPr="000F7134">
        <w:t xml:space="preserve"> But when the apostles Barnabas and Paul heard of it, they tore their garments and rushed o</w:t>
      </w:r>
      <w:r w:rsidR="000F7134" w:rsidRPr="000F7134">
        <w:t xml:space="preserve">ut into the crowd, crying out, </w:t>
      </w:r>
      <w:r w:rsidRPr="000F7134">
        <w:br/>
      </w:r>
      <w:r w:rsidRPr="000F7134">
        <w:rPr>
          <w:vertAlign w:val="superscript"/>
        </w:rPr>
        <w:t>15</w:t>
      </w:r>
      <w:r w:rsidRPr="000F7134">
        <w:t xml:space="preserve"> “Men, why are you doing these things? We also are men, of like nature with you, and we bring you good news, that you should turn from these vain things to a living God, who made the heaven and the earth and the sea and all that is in them.</w:t>
      </w:r>
    </w:p>
    <w:p w14:paraId="71283DBF" w14:textId="77777777" w:rsidR="004F159D" w:rsidRPr="000F7134" w:rsidRDefault="004F159D">
      <w:pPr>
        <w:pStyle w:val="Heading1"/>
        <w:rPr>
          <w:sz w:val="36"/>
          <w:szCs w:val="36"/>
        </w:rPr>
      </w:pPr>
      <w:r w:rsidRPr="000F7134">
        <w:rPr>
          <w:sz w:val="36"/>
          <w:szCs w:val="36"/>
        </w:rPr>
        <w:t xml:space="preserve">Designation of Apostles </w:t>
      </w:r>
      <w:r w:rsidRPr="000F7134">
        <w:rPr>
          <w:sz w:val="36"/>
          <w:szCs w:val="36"/>
        </w:rPr>
        <w:tab/>
      </w:r>
    </w:p>
    <w:p w14:paraId="2FD5C166" w14:textId="77777777" w:rsidR="004F159D" w:rsidRPr="000F7134" w:rsidRDefault="004F159D">
      <w:pPr>
        <w:pStyle w:val="Heading2"/>
        <w:rPr>
          <w:sz w:val="24"/>
          <w:szCs w:val="24"/>
        </w:rPr>
      </w:pPr>
      <w:r w:rsidRPr="000F7134">
        <w:rPr>
          <w:b/>
          <w:bCs/>
          <w:sz w:val="24"/>
          <w:szCs w:val="24"/>
        </w:rPr>
        <w:t xml:space="preserve">Jesus Christ as an </w:t>
      </w:r>
      <w:r w:rsidR="000F7134" w:rsidRPr="000F7134">
        <w:rPr>
          <w:b/>
          <w:bCs/>
          <w:sz w:val="24"/>
          <w:szCs w:val="24"/>
        </w:rPr>
        <w:t>A</w:t>
      </w:r>
      <w:r w:rsidRPr="000F7134">
        <w:rPr>
          <w:b/>
          <w:bCs/>
          <w:sz w:val="24"/>
          <w:szCs w:val="24"/>
        </w:rPr>
        <w:t>postle</w:t>
      </w:r>
      <w:r w:rsidRPr="000F7134">
        <w:rPr>
          <w:sz w:val="24"/>
          <w:szCs w:val="24"/>
        </w:rPr>
        <w:t xml:space="preserve"> </w:t>
      </w:r>
    </w:p>
    <w:p w14:paraId="36692705" w14:textId="77777777" w:rsidR="004F159D" w:rsidRPr="000F7134" w:rsidRDefault="004F159D">
      <w:pPr>
        <w:spacing w:before="180" w:after="180"/>
      </w:pPr>
      <w:r w:rsidRPr="000F7134">
        <w:t xml:space="preserve">See also Mt 10:40; Mk 9:37; Jn 5:23–24; Jn 12:44–45 </w:t>
      </w:r>
    </w:p>
    <w:p w14:paraId="7B0AB0CC" w14:textId="77777777" w:rsidR="004F159D" w:rsidRPr="000F7134" w:rsidRDefault="004F159D">
      <w:pPr>
        <w:pStyle w:val="Heading2"/>
        <w:rPr>
          <w:sz w:val="24"/>
          <w:szCs w:val="24"/>
        </w:rPr>
      </w:pPr>
      <w:r w:rsidRPr="000F7134">
        <w:rPr>
          <w:b/>
          <w:bCs/>
          <w:sz w:val="24"/>
          <w:szCs w:val="24"/>
        </w:rPr>
        <w:t xml:space="preserve">The </w:t>
      </w:r>
      <w:r w:rsidR="000F7134" w:rsidRPr="000F7134">
        <w:rPr>
          <w:b/>
          <w:bCs/>
          <w:sz w:val="24"/>
          <w:szCs w:val="24"/>
        </w:rPr>
        <w:t>T</w:t>
      </w:r>
      <w:r w:rsidRPr="000F7134">
        <w:rPr>
          <w:b/>
          <w:bCs/>
          <w:sz w:val="24"/>
          <w:szCs w:val="24"/>
        </w:rPr>
        <w:t xml:space="preserve">welve </w:t>
      </w:r>
      <w:r w:rsidR="000F7134" w:rsidRPr="000F7134">
        <w:rPr>
          <w:b/>
          <w:bCs/>
          <w:sz w:val="24"/>
          <w:szCs w:val="24"/>
        </w:rPr>
        <w:t>A</w:t>
      </w:r>
      <w:r w:rsidRPr="000F7134">
        <w:rPr>
          <w:b/>
          <w:bCs/>
          <w:sz w:val="24"/>
          <w:szCs w:val="24"/>
        </w:rPr>
        <w:t>postles called by Jesus Christ</w:t>
      </w:r>
      <w:r w:rsidRPr="000F7134">
        <w:rPr>
          <w:sz w:val="24"/>
          <w:szCs w:val="24"/>
        </w:rPr>
        <w:t xml:space="preserve"> </w:t>
      </w:r>
    </w:p>
    <w:p w14:paraId="642D74F9" w14:textId="77777777" w:rsidR="004F159D" w:rsidRPr="000F7134" w:rsidRDefault="004F159D">
      <w:pPr>
        <w:pStyle w:val="Heading3"/>
        <w:rPr>
          <w:b w:val="0"/>
          <w:bCs w:val="0"/>
          <w:sz w:val="24"/>
          <w:szCs w:val="24"/>
        </w:rPr>
      </w:pPr>
      <w:r w:rsidRPr="000F7134">
        <w:rPr>
          <w:sz w:val="24"/>
          <w:szCs w:val="24"/>
        </w:rPr>
        <w:t xml:space="preserve">Their appointment </w:t>
      </w:r>
    </w:p>
    <w:p w14:paraId="3EED5FD4" w14:textId="77777777" w:rsidR="004F159D" w:rsidRPr="000F7134" w:rsidRDefault="004F159D">
      <w:pPr>
        <w:spacing w:before="180" w:after="180"/>
      </w:pPr>
      <w:r w:rsidRPr="000F7134">
        <w:t xml:space="preserve">Mk 3:13–19 </w:t>
      </w:r>
    </w:p>
    <w:p w14:paraId="33822D05" w14:textId="77777777" w:rsidR="004F159D" w:rsidRPr="000F7134" w:rsidRDefault="004F159D">
      <w:pPr>
        <w:pStyle w:val="Heading3"/>
        <w:rPr>
          <w:b w:val="0"/>
          <w:bCs w:val="0"/>
          <w:sz w:val="24"/>
          <w:szCs w:val="24"/>
        </w:rPr>
      </w:pPr>
      <w:r w:rsidRPr="000F7134">
        <w:rPr>
          <w:sz w:val="24"/>
          <w:szCs w:val="24"/>
        </w:rPr>
        <w:t xml:space="preserve">Their number </w:t>
      </w:r>
    </w:p>
    <w:p w14:paraId="2405ECF7" w14:textId="77777777" w:rsidR="004F159D" w:rsidRPr="000F7134" w:rsidRDefault="004F159D">
      <w:pPr>
        <w:spacing w:before="180"/>
      </w:pPr>
      <w:r w:rsidRPr="000F7134">
        <w:rPr>
          <w:b/>
          <w:bCs/>
        </w:rPr>
        <w:t>John 6:70</w:t>
      </w:r>
      <w:r w:rsidRPr="000F7134">
        <w:rPr>
          <w:b/>
          <w:bCs/>
          <w:color w:val="A0A0A0"/>
        </w:rPr>
        <w:t xml:space="preserve"> ESV</w:t>
      </w:r>
    </w:p>
    <w:p w14:paraId="12607289" w14:textId="77777777" w:rsidR="004F159D" w:rsidRPr="000F7134" w:rsidRDefault="004F159D">
      <w:pPr>
        <w:spacing w:after="180"/>
      </w:pPr>
      <w:r w:rsidRPr="000F7134">
        <w:rPr>
          <w:vertAlign w:val="superscript"/>
        </w:rPr>
        <w:t>70</w:t>
      </w:r>
      <w:r w:rsidRPr="000F7134">
        <w:t xml:space="preserve"> Jesus answered them, “Did I not choose you, the twelve? And yet one of you is a devil.”</w:t>
      </w:r>
    </w:p>
    <w:p w14:paraId="1916AB18" w14:textId="77777777" w:rsidR="004F159D" w:rsidRPr="000F7134" w:rsidRDefault="004F159D">
      <w:pPr>
        <w:spacing w:before="180" w:after="180"/>
      </w:pPr>
      <w:r w:rsidRPr="000F7134">
        <w:t xml:space="preserve">See also Mt 19:28; Mt 20:17; Mk 11:11; Lk 8:1; Ac 6:2; 1 Co 15:5; Re 21:14 </w:t>
      </w:r>
    </w:p>
    <w:p w14:paraId="15AE6979" w14:textId="77777777" w:rsidR="004F159D" w:rsidRPr="000F7134" w:rsidRDefault="004F159D">
      <w:pPr>
        <w:pStyle w:val="Heading3"/>
        <w:rPr>
          <w:b w:val="0"/>
          <w:bCs w:val="0"/>
          <w:sz w:val="24"/>
          <w:szCs w:val="24"/>
        </w:rPr>
      </w:pPr>
      <w:r w:rsidRPr="000F7134">
        <w:rPr>
          <w:sz w:val="24"/>
          <w:szCs w:val="24"/>
        </w:rPr>
        <w:t xml:space="preserve">Their commissioning by the risen Christ </w:t>
      </w:r>
    </w:p>
    <w:p w14:paraId="5F1111CF" w14:textId="77777777" w:rsidR="004F159D" w:rsidRPr="000F7134" w:rsidRDefault="004F159D">
      <w:pPr>
        <w:spacing w:before="180" w:after="180"/>
      </w:pPr>
      <w:r w:rsidRPr="000F7134">
        <w:t xml:space="preserve">Mt 28:18–20 </w:t>
      </w:r>
    </w:p>
    <w:p w14:paraId="2CE51DA6" w14:textId="77777777" w:rsidR="004F159D" w:rsidRPr="000F7134" w:rsidRDefault="004F159D">
      <w:pPr>
        <w:pStyle w:val="Heading3"/>
        <w:rPr>
          <w:b w:val="0"/>
          <w:bCs w:val="0"/>
          <w:sz w:val="24"/>
          <w:szCs w:val="24"/>
        </w:rPr>
      </w:pPr>
      <w:r w:rsidRPr="000F7134">
        <w:rPr>
          <w:sz w:val="24"/>
          <w:szCs w:val="24"/>
        </w:rPr>
        <w:t xml:space="preserve">The replacement for Judas </w:t>
      </w:r>
    </w:p>
    <w:p w14:paraId="6CAF2EE9" w14:textId="77777777" w:rsidR="004F159D" w:rsidRPr="000F7134" w:rsidRDefault="004F159D">
      <w:pPr>
        <w:spacing w:before="180" w:after="180"/>
      </w:pPr>
      <w:r w:rsidRPr="000F7134">
        <w:t xml:space="preserve">See also Ac 1:15–26 The symbolic number (twelve) is thus preserved. </w:t>
      </w:r>
    </w:p>
    <w:p w14:paraId="17A79709" w14:textId="77777777" w:rsidR="004F159D" w:rsidRPr="000F7134" w:rsidRDefault="004F159D">
      <w:pPr>
        <w:pStyle w:val="Heading3"/>
        <w:rPr>
          <w:b w:val="0"/>
          <w:bCs w:val="0"/>
          <w:sz w:val="24"/>
          <w:szCs w:val="24"/>
        </w:rPr>
      </w:pPr>
      <w:r w:rsidRPr="000F7134">
        <w:rPr>
          <w:sz w:val="24"/>
          <w:szCs w:val="24"/>
        </w:rPr>
        <w:t xml:space="preserve">The qualifications for being an </w:t>
      </w:r>
      <w:r w:rsidR="000F7134" w:rsidRPr="000F7134">
        <w:rPr>
          <w:sz w:val="24"/>
          <w:szCs w:val="24"/>
        </w:rPr>
        <w:t>A</w:t>
      </w:r>
      <w:r w:rsidRPr="000F7134">
        <w:rPr>
          <w:sz w:val="24"/>
          <w:szCs w:val="24"/>
        </w:rPr>
        <w:t xml:space="preserve">postle </w:t>
      </w:r>
    </w:p>
    <w:p w14:paraId="1359E773" w14:textId="77777777" w:rsidR="004F159D" w:rsidRPr="000F7134" w:rsidRDefault="004F159D">
      <w:pPr>
        <w:spacing w:before="180" w:after="180"/>
      </w:pPr>
      <w:r w:rsidRPr="000F7134">
        <w:t xml:space="preserve">Ac 1:21–22 </w:t>
      </w:r>
    </w:p>
    <w:p w14:paraId="7B10DC93" w14:textId="77777777" w:rsidR="004F159D" w:rsidRPr="000F7134" w:rsidRDefault="004F159D">
      <w:pPr>
        <w:pStyle w:val="Heading2"/>
        <w:rPr>
          <w:sz w:val="24"/>
          <w:szCs w:val="24"/>
        </w:rPr>
      </w:pPr>
      <w:r w:rsidRPr="000F7134">
        <w:rPr>
          <w:b/>
          <w:bCs/>
          <w:sz w:val="24"/>
          <w:szCs w:val="24"/>
        </w:rPr>
        <w:t xml:space="preserve">Paul as an </w:t>
      </w:r>
      <w:r w:rsidR="000F7134" w:rsidRPr="000F7134">
        <w:rPr>
          <w:b/>
          <w:bCs/>
          <w:sz w:val="24"/>
          <w:szCs w:val="24"/>
        </w:rPr>
        <w:t>A</w:t>
      </w:r>
      <w:r w:rsidRPr="000F7134">
        <w:rPr>
          <w:b/>
          <w:bCs/>
          <w:sz w:val="24"/>
          <w:szCs w:val="24"/>
        </w:rPr>
        <w:t>postle</w:t>
      </w:r>
      <w:r w:rsidRPr="000F7134">
        <w:rPr>
          <w:sz w:val="24"/>
          <w:szCs w:val="24"/>
        </w:rPr>
        <w:t xml:space="preserve"> </w:t>
      </w:r>
    </w:p>
    <w:p w14:paraId="50EADD46" w14:textId="77777777" w:rsidR="004F159D" w:rsidRPr="000F7134" w:rsidRDefault="004F159D">
      <w:pPr>
        <w:pStyle w:val="Heading3"/>
        <w:rPr>
          <w:b w:val="0"/>
          <w:bCs w:val="0"/>
          <w:sz w:val="24"/>
          <w:szCs w:val="24"/>
        </w:rPr>
      </w:pPr>
      <w:r w:rsidRPr="000F7134">
        <w:rPr>
          <w:sz w:val="24"/>
          <w:szCs w:val="24"/>
        </w:rPr>
        <w:t xml:space="preserve">His self-designation </w:t>
      </w:r>
    </w:p>
    <w:p w14:paraId="5D37B998" w14:textId="77777777" w:rsidR="004F159D" w:rsidRPr="000F7134" w:rsidRDefault="004F159D">
      <w:pPr>
        <w:spacing w:before="180" w:after="180"/>
      </w:pPr>
      <w:r w:rsidRPr="000F7134">
        <w:t xml:space="preserve">Ga 1:1 </w:t>
      </w:r>
    </w:p>
    <w:p w14:paraId="3DD7DD07" w14:textId="77777777" w:rsidR="004F159D" w:rsidRPr="000F7134" w:rsidRDefault="004F159D">
      <w:pPr>
        <w:spacing w:before="180" w:after="180"/>
      </w:pPr>
      <w:r w:rsidRPr="000F7134">
        <w:t xml:space="preserve">See also Ro 1:1; 1 Co 1:1; 1 Ti 2:7 </w:t>
      </w:r>
    </w:p>
    <w:p w14:paraId="1D472319" w14:textId="77777777" w:rsidR="004F159D" w:rsidRPr="000F7134" w:rsidRDefault="004F159D">
      <w:pPr>
        <w:pStyle w:val="Heading3"/>
        <w:rPr>
          <w:b w:val="0"/>
          <w:bCs w:val="0"/>
          <w:sz w:val="24"/>
          <w:szCs w:val="24"/>
        </w:rPr>
      </w:pPr>
      <w:r w:rsidRPr="000F7134">
        <w:rPr>
          <w:sz w:val="24"/>
          <w:szCs w:val="24"/>
        </w:rPr>
        <w:t xml:space="preserve">His commissioning by Jesus Christ </w:t>
      </w:r>
    </w:p>
    <w:p w14:paraId="4D1A297B" w14:textId="77777777" w:rsidR="004F159D" w:rsidRPr="000F7134" w:rsidRDefault="004F159D">
      <w:pPr>
        <w:spacing w:before="180" w:after="180"/>
      </w:pPr>
      <w:r w:rsidRPr="000F7134">
        <w:t xml:space="preserve">Ac 26:12–18 Although not one of the Twelve, Paul saw the risen Christ and was directly commissioned by him, sent especially to the Gentiles; 1 Co 15:3–10; Ga 2:8 </w:t>
      </w:r>
    </w:p>
    <w:p w14:paraId="7FB644BF" w14:textId="77777777" w:rsidR="004F159D" w:rsidRPr="000F7134" w:rsidRDefault="004F159D">
      <w:pPr>
        <w:pStyle w:val="Heading3"/>
        <w:rPr>
          <w:b w:val="0"/>
          <w:bCs w:val="0"/>
          <w:sz w:val="24"/>
          <w:szCs w:val="24"/>
        </w:rPr>
      </w:pPr>
      <w:r w:rsidRPr="000F7134">
        <w:rPr>
          <w:sz w:val="24"/>
          <w:szCs w:val="24"/>
        </w:rPr>
        <w:t xml:space="preserve">Paul’s </w:t>
      </w:r>
      <w:r w:rsidR="000F7134" w:rsidRPr="000F7134">
        <w:rPr>
          <w:sz w:val="24"/>
          <w:szCs w:val="24"/>
        </w:rPr>
        <w:t>A</w:t>
      </w:r>
      <w:r w:rsidRPr="000F7134">
        <w:rPr>
          <w:sz w:val="24"/>
          <w:szCs w:val="24"/>
        </w:rPr>
        <w:t xml:space="preserve">postleship and the </w:t>
      </w:r>
      <w:r w:rsidR="000F7134" w:rsidRPr="000F7134">
        <w:rPr>
          <w:sz w:val="24"/>
          <w:szCs w:val="24"/>
        </w:rPr>
        <w:t>C</w:t>
      </w:r>
      <w:r w:rsidRPr="000F7134">
        <w:rPr>
          <w:sz w:val="24"/>
          <w:szCs w:val="24"/>
        </w:rPr>
        <w:t xml:space="preserve">hurch </w:t>
      </w:r>
    </w:p>
    <w:p w14:paraId="0E785744" w14:textId="77777777" w:rsidR="004F159D" w:rsidRPr="000F7134" w:rsidRDefault="004F159D">
      <w:pPr>
        <w:spacing w:before="180" w:after="180"/>
      </w:pPr>
      <w:r w:rsidRPr="000F7134">
        <w:t xml:space="preserve">1 Co 9:1–2 In Paul’s case the sense of title or office and the ministry and function virtually coincide. He is an apostle both because he has seen and been commissioned by the risen Christ and because he functioned as an apostle by founding churches. </w:t>
      </w:r>
    </w:p>
    <w:p w14:paraId="39B87331" w14:textId="77777777" w:rsidR="004F159D" w:rsidRPr="000F7134" w:rsidRDefault="004F159D">
      <w:pPr>
        <w:pStyle w:val="Heading2"/>
        <w:rPr>
          <w:sz w:val="24"/>
          <w:szCs w:val="24"/>
        </w:rPr>
      </w:pPr>
      <w:r w:rsidRPr="000F7134">
        <w:rPr>
          <w:b/>
          <w:bCs/>
          <w:sz w:val="24"/>
          <w:szCs w:val="24"/>
        </w:rPr>
        <w:t xml:space="preserve">Other </w:t>
      </w:r>
      <w:r w:rsidR="000F7134" w:rsidRPr="000F7134">
        <w:rPr>
          <w:b/>
          <w:bCs/>
          <w:sz w:val="24"/>
          <w:szCs w:val="24"/>
        </w:rPr>
        <w:t>A</w:t>
      </w:r>
      <w:r w:rsidRPr="000F7134">
        <w:rPr>
          <w:b/>
          <w:bCs/>
          <w:sz w:val="24"/>
          <w:szCs w:val="24"/>
        </w:rPr>
        <w:t>postles</w:t>
      </w:r>
      <w:r w:rsidRPr="000F7134">
        <w:rPr>
          <w:sz w:val="24"/>
          <w:szCs w:val="24"/>
        </w:rPr>
        <w:t xml:space="preserve"> </w:t>
      </w:r>
    </w:p>
    <w:p w14:paraId="7427EE12" w14:textId="77777777" w:rsidR="004F159D" w:rsidRPr="000F7134" w:rsidRDefault="004F159D">
      <w:pPr>
        <w:pStyle w:val="Heading3"/>
        <w:rPr>
          <w:b w:val="0"/>
          <w:bCs w:val="0"/>
          <w:sz w:val="24"/>
          <w:szCs w:val="24"/>
        </w:rPr>
      </w:pPr>
      <w:r w:rsidRPr="000F7134">
        <w:rPr>
          <w:sz w:val="24"/>
          <w:szCs w:val="24"/>
        </w:rPr>
        <w:t xml:space="preserve">Barnabas </w:t>
      </w:r>
    </w:p>
    <w:p w14:paraId="3AE52F7C" w14:textId="77777777" w:rsidR="004F159D" w:rsidRPr="000F7134" w:rsidRDefault="004F159D">
      <w:pPr>
        <w:spacing w:before="180" w:after="180"/>
      </w:pPr>
      <w:r w:rsidRPr="000F7134">
        <w:rPr>
          <w:b/>
          <w:bCs/>
        </w:rPr>
        <w:t>Here “apostles” may refer to their ministry as missionary evangelists or to their role as “sent” by the church at Antioch:</w:t>
      </w:r>
      <w:r w:rsidRPr="000F7134">
        <w:t xml:space="preserve"> </w:t>
      </w:r>
    </w:p>
    <w:p w14:paraId="055B8723" w14:textId="77777777" w:rsidR="004F159D" w:rsidRPr="000F7134" w:rsidRDefault="004F159D">
      <w:pPr>
        <w:spacing w:before="180" w:after="180"/>
      </w:pPr>
      <w:r w:rsidRPr="000F7134">
        <w:t xml:space="preserve">Ac 13:1-3; Ac 14:4; Ac 14:14 </w:t>
      </w:r>
    </w:p>
    <w:p w14:paraId="235BEA16" w14:textId="77777777" w:rsidR="004F159D" w:rsidRPr="000F7134" w:rsidRDefault="004F159D">
      <w:pPr>
        <w:pStyle w:val="Heading2"/>
        <w:rPr>
          <w:sz w:val="24"/>
          <w:szCs w:val="24"/>
        </w:rPr>
      </w:pPr>
      <w:r w:rsidRPr="000F7134">
        <w:rPr>
          <w:b/>
          <w:bCs/>
          <w:sz w:val="24"/>
          <w:szCs w:val="24"/>
        </w:rPr>
        <w:t>James, the Lord’s brother</w:t>
      </w:r>
      <w:r w:rsidRPr="000F7134">
        <w:rPr>
          <w:sz w:val="24"/>
          <w:szCs w:val="24"/>
        </w:rPr>
        <w:t xml:space="preserve"> </w:t>
      </w:r>
    </w:p>
    <w:p w14:paraId="18301374" w14:textId="77777777" w:rsidR="004F159D" w:rsidRPr="000F7134" w:rsidRDefault="004F159D">
      <w:pPr>
        <w:spacing w:before="180" w:after="180"/>
      </w:pPr>
      <w:r w:rsidRPr="000F7134">
        <w:t xml:space="preserve">1 Co 15:7 The most natural meaning of the words is that James is an apostle. This interpretation is confirmed by other references to James; Ga 1:19; Ga 2:9 </w:t>
      </w:r>
    </w:p>
    <w:p w14:paraId="07670B3B" w14:textId="77777777" w:rsidR="004F159D" w:rsidRPr="000F7134" w:rsidRDefault="004F159D">
      <w:pPr>
        <w:pStyle w:val="Heading3"/>
        <w:rPr>
          <w:b w:val="0"/>
          <w:bCs w:val="0"/>
          <w:sz w:val="24"/>
          <w:szCs w:val="24"/>
        </w:rPr>
      </w:pPr>
      <w:r w:rsidRPr="000F7134">
        <w:rPr>
          <w:sz w:val="24"/>
          <w:szCs w:val="24"/>
        </w:rPr>
        <w:t>Andronicus? and Junias?</w:t>
      </w:r>
    </w:p>
    <w:p w14:paraId="172691DB" w14:textId="77777777" w:rsidR="004F159D" w:rsidRPr="000F7134" w:rsidRDefault="004F159D">
      <w:pPr>
        <w:spacing w:before="180" w:after="180"/>
      </w:pPr>
      <w:r w:rsidRPr="000F7134">
        <w:t xml:space="preserve">Ro 16:7 </w:t>
      </w:r>
    </w:p>
    <w:p w14:paraId="3DB6339C" w14:textId="77777777" w:rsidR="004F159D" w:rsidRPr="000F7134" w:rsidRDefault="004F159D">
      <w:pPr>
        <w:pStyle w:val="Heading3"/>
        <w:rPr>
          <w:b w:val="0"/>
          <w:bCs w:val="0"/>
          <w:sz w:val="24"/>
          <w:szCs w:val="24"/>
        </w:rPr>
      </w:pPr>
      <w:r w:rsidRPr="000F7134">
        <w:rPr>
          <w:sz w:val="24"/>
          <w:szCs w:val="24"/>
        </w:rPr>
        <w:t xml:space="preserve">Silas </w:t>
      </w:r>
    </w:p>
    <w:p w14:paraId="11E6B23B" w14:textId="77777777" w:rsidR="004F159D" w:rsidRPr="000F7134" w:rsidRDefault="004F159D">
      <w:pPr>
        <w:spacing w:before="180" w:after="180"/>
      </w:pPr>
      <w:r w:rsidRPr="000F7134">
        <w:t xml:space="preserve">1 Th 2:6 </w:t>
      </w:r>
    </w:p>
    <w:p w14:paraId="5A502AA5" w14:textId="77777777" w:rsidR="004F159D" w:rsidRPr="000F7134" w:rsidRDefault="004F159D">
      <w:pPr>
        <w:pStyle w:val="Heading2"/>
        <w:rPr>
          <w:sz w:val="24"/>
          <w:szCs w:val="24"/>
        </w:rPr>
      </w:pPr>
      <w:r w:rsidRPr="000F7134">
        <w:rPr>
          <w:b/>
          <w:bCs/>
          <w:sz w:val="24"/>
          <w:szCs w:val="24"/>
        </w:rPr>
        <w:t>False apostles</w:t>
      </w:r>
      <w:r w:rsidRPr="000F7134">
        <w:rPr>
          <w:sz w:val="24"/>
          <w:szCs w:val="24"/>
        </w:rPr>
        <w:t xml:space="preserve"> </w:t>
      </w:r>
    </w:p>
    <w:p w14:paraId="5080D209" w14:textId="77777777" w:rsidR="004F159D" w:rsidRPr="000F7134" w:rsidRDefault="004F159D">
      <w:pPr>
        <w:spacing w:before="180" w:after="180"/>
      </w:pPr>
      <w:r w:rsidRPr="000F7134">
        <w:t xml:space="preserve">2 Co 11:5 Paul ironically refers to his opponents as “super-apostles”; 2 Co 11:13; 2 Co 12:11; Re 2:2 </w:t>
      </w:r>
    </w:p>
    <w:p w14:paraId="790671CB" w14:textId="77777777" w:rsidR="004F159D" w:rsidRPr="000F7134" w:rsidRDefault="004F159D">
      <w:pPr>
        <w:pStyle w:val="Heading1"/>
        <w:rPr>
          <w:sz w:val="36"/>
          <w:szCs w:val="36"/>
        </w:rPr>
      </w:pPr>
      <w:r w:rsidRPr="000F7134">
        <w:rPr>
          <w:sz w:val="36"/>
          <w:szCs w:val="36"/>
        </w:rPr>
        <w:t>Setting the Record Straight</w:t>
      </w:r>
    </w:p>
    <w:p w14:paraId="07486060" w14:textId="77777777" w:rsidR="004F159D" w:rsidRPr="000F7134" w:rsidRDefault="004F159D">
      <w:pPr>
        <w:spacing w:before="180"/>
      </w:pPr>
      <w:r w:rsidRPr="000F7134">
        <w:rPr>
          <w:b/>
          <w:bCs/>
        </w:rPr>
        <w:t>Acts 14:15–17</w:t>
      </w:r>
      <w:r w:rsidRPr="000F7134">
        <w:rPr>
          <w:b/>
          <w:bCs/>
          <w:color w:val="A0A0A0"/>
        </w:rPr>
        <w:t xml:space="preserve"> ESV</w:t>
      </w:r>
    </w:p>
    <w:p w14:paraId="7EA5FE71" w14:textId="77777777" w:rsidR="004F159D" w:rsidRPr="000F7134" w:rsidRDefault="004F159D">
      <w:pPr>
        <w:spacing w:after="180"/>
      </w:pPr>
      <w:r w:rsidRPr="000F7134">
        <w:rPr>
          <w:vertAlign w:val="superscript"/>
        </w:rPr>
        <w:t>15</w:t>
      </w:r>
      <w:r w:rsidRPr="000F7134">
        <w:t xml:space="preserve"> “Men, why are you doing these things? We also are men, of like nature with you, and we bring you good news, that you should turn from these vain things to a living God, who made the heaven and the earth and th</w:t>
      </w:r>
      <w:r w:rsidR="000F7134" w:rsidRPr="000F7134">
        <w:t xml:space="preserve">e sea and all that is in them. </w:t>
      </w:r>
      <w:r w:rsidRPr="000F7134">
        <w:br/>
      </w:r>
      <w:r w:rsidRPr="000F7134">
        <w:rPr>
          <w:vertAlign w:val="superscript"/>
        </w:rPr>
        <w:t>16</w:t>
      </w:r>
      <w:r w:rsidRPr="000F7134">
        <w:t xml:space="preserve"> In past generations he allowed all the nati</w:t>
      </w:r>
      <w:r w:rsidR="000F7134" w:rsidRPr="000F7134">
        <w:t xml:space="preserve">ons to walk in their own ways. </w:t>
      </w:r>
      <w:r w:rsidRPr="000F7134">
        <w:br/>
      </w:r>
      <w:r w:rsidRPr="000F7134">
        <w:rPr>
          <w:vertAlign w:val="superscript"/>
        </w:rPr>
        <w:t>17</w:t>
      </w:r>
      <w:r w:rsidRPr="000F7134">
        <w:t xml:space="preserve"> Yet he did not leave himself without witness, for he did good by giving you rains from heaven and fruitful seasons, satisfying your hearts with food and gladness.”</w:t>
      </w:r>
    </w:p>
    <w:p w14:paraId="411F1E66" w14:textId="77777777" w:rsidR="000F7134" w:rsidRPr="000F7134" w:rsidRDefault="004F159D">
      <w:pPr>
        <w:spacing w:before="180" w:after="180"/>
      </w:pPr>
      <w:r w:rsidRPr="000F7134">
        <w:rPr>
          <w:b/>
          <w:bCs/>
          <w:u w:val="single"/>
        </w:rPr>
        <w:t>Question:</w:t>
      </w:r>
      <w:r w:rsidRPr="000F7134">
        <w:t xml:space="preserve"> Why didn’t Paul and Barnabas accept the worship of the crowd?  </w:t>
      </w:r>
    </w:p>
    <w:p w14:paraId="61DE17E1" w14:textId="77777777" w:rsidR="004F159D" w:rsidRPr="000F7134" w:rsidRDefault="004F159D">
      <w:pPr>
        <w:spacing w:before="180" w:after="180"/>
      </w:pPr>
      <w:r w:rsidRPr="000F7134">
        <w:rPr>
          <w:u w:val="single"/>
        </w:rPr>
        <w:t>                                                                                                                                                                          </w:t>
      </w:r>
    </w:p>
    <w:p w14:paraId="2046F100" w14:textId="77777777" w:rsidR="004F159D" w:rsidRPr="000F7134" w:rsidRDefault="004F159D">
      <w:pPr>
        <w:pStyle w:val="Heading1"/>
        <w:rPr>
          <w:sz w:val="36"/>
          <w:szCs w:val="36"/>
        </w:rPr>
      </w:pPr>
      <w:r w:rsidRPr="000F7134">
        <w:rPr>
          <w:sz w:val="36"/>
          <w:szCs w:val="36"/>
        </w:rPr>
        <w:t>Old Habits Die Hard</w:t>
      </w:r>
    </w:p>
    <w:p w14:paraId="5C9853CE" w14:textId="77777777" w:rsidR="004F159D" w:rsidRPr="000F7134" w:rsidRDefault="004F159D">
      <w:pPr>
        <w:spacing w:before="180"/>
      </w:pPr>
      <w:r w:rsidRPr="000F7134">
        <w:rPr>
          <w:b/>
          <w:bCs/>
        </w:rPr>
        <w:t>Acts 14:18</w:t>
      </w:r>
      <w:r w:rsidRPr="000F7134">
        <w:rPr>
          <w:b/>
          <w:bCs/>
          <w:color w:val="A0A0A0"/>
        </w:rPr>
        <w:t xml:space="preserve"> ESV</w:t>
      </w:r>
    </w:p>
    <w:p w14:paraId="5AD3F8A0" w14:textId="77777777" w:rsidR="004F159D" w:rsidRPr="000F7134" w:rsidRDefault="004F159D">
      <w:pPr>
        <w:spacing w:after="180"/>
      </w:pPr>
      <w:r w:rsidRPr="000F7134">
        <w:rPr>
          <w:vertAlign w:val="superscript"/>
        </w:rPr>
        <w:t>18</w:t>
      </w:r>
      <w:r w:rsidRPr="000F7134">
        <w:t xml:space="preserve"> Even with these words they scarcely restrained the people from offering sacrifice to them.</w:t>
      </w:r>
    </w:p>
    <w:p w14:paraId="10F5F675" w14:textId="77777777" w:rsidR="000F7134" w:rsidRPr="000F7134" w:rsidRDefault="004F159D">
      <w:pPr>
        <w:spacing w:before="180" w:after="180"/>
      </w:pPr>
      <w:r w:rsidRPr="000F7134">
        <w:rPr>
          <w:b/>
          <w:bCs/>
          <w:u w:val="single"/>
        </w:rPr>
        <w:t>Question:</w:t>
      </w:r>
      <w:r w:rsidRPr="000F7134">
        <w:t xml:space="preserve">  What tendency do people demonstrate when moving from one faith to another in view of verse 18?  </w:t>
      </w:r>
    </w:p>
    <w:p w14:paraId="46FCA24C" w14:textId="77777777" w:rsidR="004F159D" w:rsidRPr="000F7134" w:rsidRDefault="004F159D">
      <w:pPr>
        <w:spacing w:before="180" w:after="180"/>
      </w:pPr>
      <w:r w:rsidRPr="000F7134">
        <w:rPr>
          <w:u w:val="single"/>
        </w:rPr>
        <w:t>                                                                                                                                                                          </w:t>
      </w:r>
    </w:p>
    <w:p w14:paraId="64EB1580" w14:textId="77777777" w:rsidR="000F7134" w:rsidRDefault="000F7134">
      <w:r>
        <w:br w:type="page"/>
      </w:r>
    </w:p>
    <w:p w14:paraId="29A4ABD0" w14:textId="77777777" w:rsidR="00FD5E48" w:rsidRDefault="00FD5E48">
      <w:pPr>
        <w:pBdr>
          <w:bottom w:val="single" w:sz="8" w:space="0" w:color="auto"/>
        </w:pBdr>
        <w:spacing w:before="160" w:after="160"/>
      </w:pPr>
      <w:r>
        <w:rPr>
          <w:b/>
          <w:bCs/>
        </w:rPr>
        <w:t>Acts 14:11–18</w:t>
      </w:r>
    </w:p>
    <w:p w14:paraId="2D601C03" w14:textId="77777777" w:rsidR="00FD5E48" w:rsidRDefault="00FD5E48"/>
    <w:p w14:paraId="5B1F6393" w14:textId="77777777" w:rsidR="00636029" w:rsidRDefault="00FD5E48" w:rsidP="00FD5E48">
      <w:pPr>
        <w:jc w:val="center"/>
      </w:pPr>
      <w:r>
        <w:pict w14:anchorId="5C793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pt;height:601pt">
            <v:imagedata r:id="rId7" o:title=""/>
          </v:shape>
        </w:pict>
      </w:r>
      <w:bookmarkStart w:id="0" w:name="_GoBack"/>
      <w:bookmarkEnd w:id="0"/>
    </w:p>
    <w:sectPr w:rsidR="00636029" w:rsidSect="001E2FAD">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2B573" w14:textId="77777777" w:rsidR="00C73F74" w:rsidRDefault="00C73F74" w:rsidP="000F7134">
      <w:r>
        <w:separator/>
      </w:r>
    </w:p>
  </w:endnote>
  <w:endnote w:type="continuationSeparator" w:id="0">
    <w:p w14:paraId="60F4933E" w14:textId="77777777" w:rsidR="00C73F74" w:rsidRDefault="00C73F74" w:rsidP="000F7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9E3E3" w14:textId="77777777" w:rsidR="00000000" w:rsidRDefault="00C73F74" w:rsidP="000F7134">
    <w:pPr>
      <w:jc w:val="center"/>
    </w:pPr>
    <w:r>
      <w:t xml:space="preserve">Page </w:t>
    </w:r>
    <w:r>
      <w:pgNum/>
    </w:r>
    <w:r w:rsidR="000F7134">
      <w:t xml:space="preserve"> of </w:t>
    </w:r>
    <w:fldSimple w:instr=" NUMPAGES  \* MERGEFORMAT ">
      <w:r>
        <w:rPr>
          <w:noProof/>
        </w:rPr>
        <w:t>1</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3922D" w14:textId="77777777" w:rsidR="00C73F74" w:rsidRDefault="00C73F74" w:rsidP="000F7134">
      <w:r>
        <w:separator/>
      </w:r>
    </w:p>
  </w:footnote>
  <w:footnote w:type="continuationSeparator" w:id="0">
    <w:p w14:paraId="19CC61B7" w14:textId="77777777" w:rsidR="00C73F74" w:rsidRDefault="00C73F74" w:rsidP="000F71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DD368" w14:textId="77777777" w:rsidR="000F7134" w:rsidRDefault="000F7134" w:rsidP="000F7134">
    <w:r>
      <w:rPr>
        <w:sz w:val="64"/>
        <w:szCs w:val="64"/>
      </w:rPr>
      <w:t>Paul and Barnabas Paid Homage</w:t>
    </w:r>
  </w:p>
  <w:p w14:paraId="39B44454" w14:textId="77777777" w:rsidR="000F7134" w:rsidRDefault="000F71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59D"/>
    <w:rsid w:val="000D2A4A"/>
    <w:rsid w:val="000F7134"/>
    <w:rsid w:val="001E2FAD"/>
    <w:rsid w:val="004F159D"/>
    <w:rsid w:val="00636029"/>
    <w:rsid w:val="007E421B"/>
    <w:rsid w:val="00C73F74"/>
    <w:rsid w:val="00FD5E4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AE81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F159D"/>
    <w:pPr>
      <w:widowControl w:val="0"/>
      <w:autoSpaceDE w:val="0"/>
      <w:autoSpaceDN w:val="0"/>
      <w:adjustRightInd w:val="0"/>
      <w:spacing w:before="260" w:after="180"/>
      <w:outlineLvl w:val="0"/>
    </w:pPr>
    <w:rPr>
      <w:rFonts w:ascii="Times New Roman" w:eastAsia="Times New Roman" w:hAnsi="Times New Roman" w:cs="Times New Roman"/>
      <w:sz w:val="52"/>
      <w:szCs w:val="52"/>
    </w:rPr>
  </w:style>
  <w:style w:type="paragraph" w:styleId="Heading2">
    <w:name w:val="heading 2"/>
    <w:basedOn w:val="Normal"/>
    <w:next w:val="Normal"/>
    <w:link w:val="Heading2Char"/>
    <w:uiPriority w:val="99"/>
    <w:qFormat/>
    <w:rsid w:val="004F159D"/>
    <w:pPr>
      <w:widowControl w:val="0"/>
      <w:autoSpaceDE w:val="0"/>
      <w:autoSpaceDN w:val="0"/>
      <w:adjustRightInd w:val="0"/>
      <w:spacing w:before="260" w:after="180"/>
      <w:outlineLvl w:val="1"/>
    </w:pPr>
    <w:rPr>
      <w:rFonts w:ascii="Times New Roman" w:eastAsia="Times New Roman" w:hAnsi="Times New Roman" w:cs="Times New Roman"/>
      <w:sz w:val="42"/>
      <w:szCs w:val="42"/>
    </w:rPr>
  </w:style>
  <w:style w:type="paragraph" w:styleId="Heading3">
    <w:name w:val="heading 3"/>
    <w:basedOn w:val="Normal"/>
    <w:next w:val="Normal"/>
    <w:link w:val="Heading3Char"/>
    <w:uiPriority w:val="99"/>
    <w:qFormat/>
    <w:rsid w:val="004F159D"/>
    <w:pPr>
      <w:widowControl w:val="0"/>
      <w:autoSpaceDE w:val="0"/>
      <w:autoSpaceDN w:val="0"/>
      <w:adjustRightInd w:val="0"/>
      <w:spacing w:before="260" w:after="180"/>
      <w:outlineLvl w:val="2"/>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F159D"/>
    <w:rPr>
      <w:rFonts w:ascii="Times New Roman" w:eastAsia="Times New Roman" w:hAnsi="Times New Roman" w:cs="Times New Roman"/>
      <w:sz w:val="52"/>
      <w:szCs w:val="52"/>
    </w:rPr>
  </w:style>
  <w:style w:type="character" w:customStyle="1" w:styleId="Heading2Char">
    <w:name w:val="Heading 2 Char"/>
    <w:basedOn w:val="DefaultParagraphFont"/>
    <w:link w:val="Heading2"/>
    <w:uiPriority w:val="99"/>
    <w:rsid w:val="004F159D"/>
    <w:rPr>
      <w:rFonts w:ascii="Times New Roman" w:eastAsia="Times New Roman" w:hAnsi="Times New Roman" w:cs="Times New Roman"/>
      <w:sz w:val="42"/>
      <w:szCs w:val="42"/>
    </w:rPr>
  </w:style>
  <w:style w:type="character" w:customStyle="1" w:styleId="Heading3Char">
    <w:name w:val="Heading 3 Char"/>
    <w:basedOn w:val="DefaultParagraphFont"/>
    <w:link w:val="Heading3"/>
    <w:uiPriority w:val="99"/>
    <w:rsid w:val="004F159D"/>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0F7134"/>
    <w:pPr>
      <w:tabs>
        <w:tab w:val="center" w:pos="4680"/>
        <w:tab w:val="right" w:pos="9360"/>
      </w:tabs>
    </w:pPr>
  </w:style>
  <w:style w:type="character" w:customStyle="1" w:styleId="HeaderChar">
    <w:name w:val="Header Char"/>
    <w:basedOn w:val="DefaultParagraphFont"/>
    <w:link w:val="Header"/>
    <w:uiPriority w:val="99"/>
    <w:rsid w:val="000F7134"/>
  </w:style>
  <w:style w:type="paragraph" w:styleId="Footer">
    <w:name w:val="footer"/>
    <w:basedOn w:val="Normal"/>
    <w:link w:val="FooterChar"/>
    <w:uiPriority w:val="99"/>
    <w:unhideWhenUsed/>
    <w:rsid w:val="000F7134"/>
    <w:pPr>
      <w:tabs>
        <w:tab w:val="center" w:pos="4680"/>
        <w:tab w:val="right" w:pos="9360"/>
      </w:tabs>
    </w:pPr>
  </w:style>
  <w:style w:type="character" w:customStyle="1" w:styleId="FooterChar">
    <w:name w:val="Footer Char"/>
    <w:basedOn w:val="DefaultParagraphFont"/>
    <w:link w:val="Footer"/>
    <w:uiPriority w:val="99"/>
    <w:rsid w:val="000F7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636</Words>
  <Characters>3628</Characters>
  <Application>Microsoft Macintosh Word</Application>
  <DocSecurity>0</DocSecurity>
  <Lines>30</Lines>
  <Paragraphs>8</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Wrong Response to the Miracle</vt:lpstr>
      <vt:lpstr>Right Response to the Praise of Men</vt:lpstr>
      <vt:lpstr>Designation of Apostles 	</vt:lpstr>
      <vt:lpstr>    Jesus Christ as an Apostle </vt:lpstr>
      <vt:lpstr>    The Twelve Apostles called by Jesus Christ </vt:lpstr>
      <vt:lpstr>        Their appointment </vt:lpstr>
      <vt:lpstr>        Their number </vt:lpstr>
      <vt:lpstr>        Their commissioning by the risen Christ </vt:lpstr>
      <vt:lpstr>        The replacement for Judas </vt:lpstr>
      <vt:lpstr>        The qualifications for being an Apostle </vt:lpstr>
      <vt:lpstr>    Paul as an Apostle </vt:lpstr>
      <vt:lpstr>        His self-designation </vt:lpstr>
      <vt:lpstr>        His commissioning by Jesus Christ </vt:lpstr>
      <vt:lpstr>        Paul’s Apostleship and the Church </vt:lpstr>
      <vt:lpstr>    Other Apostles </vt:lpstr>
      <vt:lpstr>        Barnabas </vt:lpstr>
      <vt:lpstr>    James, the Lord’s brother </vt:lpstr>
      <vt:lpstr>        Andronicus? and Junias?</vt:lpstr>
      <vt:lpstr>        Silas </vt:lpstr>
      <vt:lpstr>    False apostles </vt:lpstr>
      <vt:lpstr>Setting the Record Straight</vt:lpstr>
      <vt:lpstr>Old Habits Die Hard</vt:lpstr>
    </vt:vector>
  </TitlesOfParts>
  <Company>Church of Christ, Brookfield</Company>
  <LinksUpToDate>false</LinksUpToDate>
  <CharactersWithSpaces>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G. Johnson, Sr.</dc:creator>
  <cp:keywords/>
  <dc:description/>
  <cp:lastModifiedBy>Barry G. Johnson, Sr.</cp:lastModifiedBy>
  <cp:revision>1</cp:revision>
  <dcterms:created xsi:type="dcterms:W3CDTF">2017-06-14T19:24:00Z</dcterms:created>
  <dcterms:modified xsi:type="dcterms:W3CDTF">2017-06-14T19:46:00Z</dcterms:modified>
</cp:coreProperties>
</file>