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8E3CB" w14:textId="77777777" w:rsidR="00407289" w:rsidRDefault="00407289">
      <w:r>
        <w:rPr>
          <w:sz w:val="64"/>
          <w:szCs w:val="64"/>
        </w:rPr>
        <w:t>Is Hell for Real?</w:t>
      </w:r>
    </w:p>
    <w:p w14:paraId="3837B5FE" w14:textId="77777777" w:rsidR="00407289" w:rsidRDefault="00407289">
      <w:pPr>
        <w:spacing w:before="240"/>
      </w:pPr>
      <w:r>
        <w:t>Barry G. Johnson, Sr. / General</w:t>
      </w:r>
    </w:p>
    <w:p w14:paraId="4C4DA38B" w14:textId="77777777" w:rsidR="00407289" w:rsidRDefault="00407289">
      <w:pPr>
        <w:spacing w:before="240"/>
      </w:pPr>
      <w:r>
        <w:t>Top Objections to Christianity / Hell; Destruction; Destiny; Morality Play; Will / Luke 12:5</w:t>
      </w:r>
    </w:p>
    <w:p w14:paraId="5987F645" w14:textId="77777777" w:rsidR="00407289" w:rsidRDefault="00407289">
      <w:r>
        <w:t>The place of eternal punishment intended for Satan and his angels, but also for human beings who choose to reject God.</w:t>
      </w:r>
    </w:p>
    <w:p w14:paraId="4FFF88B0" w14:textId="02549AB4" w:rsidR="00407289" w:rsidRDefault="00407289">
      <w:pPr>
        <w:pBdr>
          <w:top w:val="single" w:sz="8" w:space="0" w:color="auto"/>
        </w:pBdr>
        <w:spacing w:before="240"/>
      </w:pPr>
      <w:r>
        <w:rPr>
          <w:noProof/>
        </w:rPr>
        <w:drawing>
          <wp:inline distT="0" distB="0" distL="0" distR="0" wp14:anchorId="79A373D1" wp14:editId="6A8B7000">
            <wp:extent cx="6858000" cy="3856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856990"/>
                    </a:xfrm>
                    <a:prstGeom prst="rect">
                      <a:avLst/>
                    </a:prstGeom>
                  </pic:spPr>
                </pic:pic>
              </a:graphicData>
            </a:graphic>
          </wp:inline>
        </w:drawing>
      </w:r>
    </w:p>
    <w:p w14:paraId="192B96B1" w14:textId="77777777" w:rsidR="00407289" w:rsidRDefault="00407289">
      <w:pPr>
        <w:spacing w:before="180"/>
      </w:pPr>
      <w:r>
        <w:rPr>
          <w:b/>
          <w:bCs/>
        </w:rPr>
        <w:t>Luke 12:5</w:t>
      </w:r>
      <w:r>
        <w:rPr>
          <w:b/>
          <w:bCs/>
          <w:color w:val="A0A0A0"/>
        </w:rPr>
        <w:t xml:space="preserve"> ESV</w:t>
      </w:r>
    </w:p>
    <w:p w14:paraId="3840B41B" w14:textId="77777777" w:rsidR="00407289" w:rsidRDefault="00407289">
      <w:pPr>
        <w:spacing w:after="180"/>
      </w:pPr>
      <w:r>
        <w:rPr>
          <w:sz w:val="28"/>
          <w:szCs w:val="28"/>
          <w:vertAlign w:val="superscript"/>
        </w:rPr>
        <w:t>5</w:t>
      </w:r>
      <w:r>
        <w:rPr>
          <w:sz w:val="28"/>
          <w:szCs w:val="28"/>
        </w:rPr>
        <w:t xml:space="preserve"> But I will warn you whom to fear: fear him who, after he has killed, has authority to cast into hell. Yes, I tell you, fear him!</w:t>
      </w:r>
    </w:p>
    <w:p w14:paraId="254A454E" w14:textId="77777777" w:rsidR="00407289" w:rsidRDefault="00407289">
      <w:pPr>
        <w:spacing w:before="180"/>
      </w:pPr>
      <w:r>
        <w:rPr>
          <w:b/>
          <w:bCs/>
        </w:rPr>
        <w:t>Hebrews 9:27</w:t>
      </w:r>
      <w:r>
        <w:rPr>
          <w:b/>
          <w:bCs/>
          <w:color w:val="A0A0A0"/>
        </w:rPr>
        <w:t xml:space="preserve"> ESV</w:t>
      </w:r>
    </w:p>
    <w:p w14:paraId="2D517E7B" w14:textId="77777777" w:rsidR="00407289" w:rsidRDefault="00407289">
      <w:pPr>
        <w:spacing w:after="180"/>
      </w:pPr>
      <w:r>
        <w:rPr>
          <w:sz w:val="28"/>
          <w:szCs w:val="28"/>
          <w:vertAlign w:val="superscript"/>
        </w:rPr>
        <w:t>27</w:t>
      </w:r>
      <w:r>
        <w:rPr>
          <w:sz w:val="28"/>
          <w:szCs w:val="28"/>
        </w:rPr>
        <w:t xml:space="preserve"> And just as it is appointed for man to die once, and after that comes judgment,</w:t>
      </w:r>
    </w:p>
    <w:p w14:paraId="2A6DF08E" w14:textId="77777777" w:rsidR="00407289" w:rsidRDefault="00407289">
      <w:pPr>
        <w:spacing w:before="180"/>
      </w:pPr>
      <w:r>
        <w:rPr>
          <w:b/>
          <w:bCs/>
        </w:rPr>
        <w:t>Romans 6:23</w:t>
      </w:r>
      <w:r>
        <w:rPr>
          <w:b/>
          <w:bCs/>
          <w:color w:val="A0A0A0"/>
        </w:rPr>
        <w:t xml:space="preserve"> ESV</w:t>
      </w:r>
    </w:p>
    <w:p w14:paraId="56B23015" w14:textId="77777777" w:rsidR="00407289" w:rsidRDefault="00407289">
      <w:pPr>
        <w:spacing w:after="180"/>
      </w:pPr>
      <w:r>
        <w:rPr>
          <w:sz w:val="28"/>
          <w:szCs w:val="28"/>
          <w:vertAlign w:val="superscript"/>
        </w:rPr>
        <w:t>23</w:t>
      </w:r>
      <w:r>
        <w:rPr>
          <w:sz w:val="28"/>
          <w:szCs w:val="28"/>
        </w:rPr>
        <w:t xml:space="preserve"> For the wages of sin is death, but the </w:t>
      </w:r>
      <w:proofErr w:type="gramStart"/>
      <w:r>
        <w:rPr>
          <w:sz w:val="28"/>
          <w:szCs w:val="28"/>
        </w:rPr>
        <w:t>free gift</w:t>
      </w:r>
      <w:proofErr w:type="gramEnd"/>
      <w:r>
        <w:rPr>
          <w:sz w:val="28"/>
          <w:szCs w:val="28"/>
        </w:rPr>
        <w:t xml:space="preserve"> of God is eternal life in Christ Jesus our Lord.</w:t>
      </w:r>
    </w:p>
    <w:p w14:paraId="0BFC5F4D" w14:textId="0A933692" w:rsidR="00407289" w:rsidRDefault="00407289">
      <w:pPr>
        <w:rPr>
          <w:rFonts w:ascii="Times New Roman" w:eastAsiaTheme="minorEastAsia" w:hAnsi="Times New Roman" w:cs="Times New Roman"/>
          <w:sz w:val="52"/>
          <w:szCs w:val="52"/>
        </w:rPr>
      </w:pPr>
      <w:r>
        <w:br w:type="page"/>
      </w:r>
    </w:p>
    <w:p w14:paraId="0CEB6DD3" w14:textId="02BF9D26" w:rsidR="00407289" w:rsidRDefault="00407289">
      <w:pPr>
        <w:pStyle w:val="Heading1"/>
        <w:rPr>
          <w:sz w:val="24"/>
          <w:szCs w:val="24"/>
        </w:rPr>
      </w:pPr>
      <w:r>
        <w:lastRenderedPageBreak/>
        <w:t>Hell was originally created for the devil and his angels</w:t>
      </w:r>
    </w:p>
    <w:p w14:paraId="3EE0E31C" w14:textId="77777777" w:rsidR="00407289" w:rsidRDefault="00407289">
      <w:pPr>
        <w:spacing w:before="180"/>
      </w:pPr>
      <w:r>
        <w:rPr>
          <w:b/>
          <w:bCs/>
        </w:rPr>
        <w:t>Matthew 25:41</w:t>
      </w:r>
      <w:r>
        <w:rPr>
          <w:b/>
          <w:bCs/>
          <w:color w:val="A0A0A0"/>
        </w:rPr>
        <w:t xml:space="preserve"> ESV</w:t>
      </w:r>
    </w:p>
    <w:p w14:paraId="5475907F" w14:textId="77777777" w:rsidR="00407289" w:rsidRDefault="00407289">
      <w:pPr>
        <w:spacing w:after="180"/>
      </w:pPr>
      <w:r>
        <w:rPr>
          <w:sz w:val="28"/>
          <w:szCs w:val="28"/>
          <w:vertAlign w:val="superscript"/>
        </w:rPr>
        <w:t>41</w:t>
      </w:r>
      <w:r>
        <w:rPr>
          <w:sz w:val="28"/>
          <w:szCs w:val="28"/>
        </w:rPr>
        <w:t xml:space="preserve"> “Then he will say to those on his left, ‘Depart from me, you cursed, into the eternal fire prepared for the devil and his angels.</w:t>
      </w:r>
    </w:p>
    <w:p w14:paraId="3D35447C" w14:textId="77777777" w:rsidR="00407289" w:rsidRDefault="00407289">
      <w:pPr>
        <w:pStyle w:val="Heading1"/>
        <w:rPr>
          <w:sz w:val="24"/>
          <w:szCs w:val="24"/>
        </w:rPr>
      </w:pPr>
      <w:r>
        <w:t>Hell is a consequence of rejecting God</w:t>
      </w:r>
    </w:p>
    <w:p w14:paraId="3F91158D" w14:textId="77777777" w:rsidR="00407289" w:rsidRDefault="00407289">
      <w:pPr>
        <w:spacing w:before="180"/>
      </w:pPr>
      <w:r>
        <w:rPr>
          <w:b/>
          <w:bCs/>
        </w:rPr>
        <w:t>Matthew 13:40–42</w:t>
      </w:r>
      <w:r>
        <w:rPr>
          <w:b/>
          <w:bCs/>
          <w:color w:val="A0A0A0"/>
        </w:rPr>
        <w:t xml:space="preserve"> ESV</w:t>
      </w:r>
    </w:p>
    <w:p w14:paraId="3BF48728" w14:textId="77777777" w:rsidR="00407289" w:rsidRDefault="00407289">
      <w:pPr>
        <w:spacing w:after="180"/>
      </w:pPr>
      <w:r>
        <w:rPr>
          <w:sz w:val="28"/>
          <w:szCs w:val="28"/>
          <w:vertAlign w:val="superscript"/>
        </w:rPr>
        <w:t>40</w:t>
      </w:r>
      <w:r>
        <w:rPr>
          <w:sz w:val="28"/>
          <w:szCs w:val="28"/>
        </w:rPr>
        <w:t xml:space="preserve"> Just as the weeds are gathered and burned with fire, so will it be at the end of the age. </w:t>
      </w:r>
      <w:r>
        <w:rPr>
          <w:sz w:val="28"/>
          <w:szCs w:val="28"/>
          <w:vertAlign w:val="superscript"/>
        </w:rPr>
        <w:t>41</w:t>
      </w:r>
      <w:r>
        <w:rPr>
          <w:sz w:val="28"/>
          <w:szCs w:val="28"/>
        </w:rPr>
        <w:t xml:space="preserve"> The Son of Man will send his angels, and they will gather out of his kingdom all causes of sin and all </w:t>
      </w:r>
      <w:proofErr w:type="gramStart"/>
      <w:r>
        <w:rPr>
          <w:sz w:val="28"/>
          <w:szCs w:val="28"/>
        </w:rPr>
        <w:t>law-breakers</w:t>
      </w:r>
      <w:proofErr w:type="gramEnd"/>
      <w:r>
        <w:rPr>
          <w:sz w:val="28"/>
          <w:szCs w:val="28"/>
        </w:rPr>
        <w:t xml:space="preserve">, </w:t>
      </w:r>
      <w:r>
        <w:rPr>
          <w:sz w:val="28"/>
          <w:szCs w:val="28"/>
          <w:vertAlign w:val="superscript"/>
        </w:rPr>
        <w:t>42</w:t>
      </w:r>
      <w:r>
        <w:rPr>
          <w:sz w:val="28"/>
          <w:szCs w:val="28"/>
        </w:rPr>
        <w:t xml:space="preserve"> and throw them into the fiery furnace. In that place there will be weeping and gnashing of teeth.</w:t>
      </w:r>
    </w:p>
    <w:p w14:paraId="2EF1E791" w14:textId="77777777" w:rsidR="00407289" w:rsidRDefault="00407289">
      <w:pPr>
        <w:pStyle w:val="Heading1"/>
        <w:rPr>
          <w:sz w:val="24"/>
          <w:szCs w:val="24"/>
        </w:rPr>
      </w:pPr>
      <w:r>
        <w:t>Jesus possesses authority over hell</w:t>
      </w:r>
    </w:p>
    <w:p w14:paraId="114D7DF2" w14:textId="5646ABC7" w:rsidR="00407289" w:rsidRDefault="00407289">
      <w:pPr>
        <w:spacing w:before="180"/>
      </w:pPr>
      <w:r>
        <w:rPr>
          <w:noProof/>
        </w:rPr>
        <w:drawing>
          <wp:anchor distT="0" distB="0" distL="114300" distR="114300" simplePos="0" relativeHeight="251658240" behindDoc="0" locked="0" layoutInCell="1" allowOverlap="1" wp14:anchorId="21AF0D1E" wp14:editId="5496CA2D">
            <wp:simplePos x="0" y="0"/>
            <wp:positionH relativeFrom="column">
              <wp:posOffset>3201035</wp:posOffset>
            </wp:positionH>
            <wp:positionV relativeFrom="paragraph">
              <wp:posOffset>175260</wp:posOffset>
            </wp:positionV>
            <wp:extent cx="3679825" cy="2070100"/>
            <wp:effectExtent l="0" t="0" r="0" b="6350"/>
            <wp:wrapThrough wrapText="bothSides">
              <wp:wrapPolygon edited="0">
                <wp:start x="0" y="0"/>
                <wp:lineTo x="0" y="21467"/>
                <wp:lineTo x="21470" y="21467"/>
                <wp:lineTo x="214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9825" cy="2070100"/>
                    </a:xfrm>
                    <a:prstGeom prst="rect">
                      <a:avLst/>
                    </a:prstGeom>
                  </pic:spPr>
                </pic:pic>
              </a:graphicData>
            </a:graphic>
            <wp14:sizeRelH relativeFrom="page">
              <wp14:pctWidth>0</wp14:pctWidth>
            </wp14:sizeRelH>
            <wp14:sizeRelV relativeFrom="page">
              <wp14:pctHeight>0</wp14:pctHeight>
            </wp14:sizeRelV>
          </wp:anchor>
        </w:drawing>
      </w:r>
      <w:r>
        <w:rPr>
          <w:b/>
          <w:bCs/>
        </w:rPr>
        <w:t>Matthew 16:18</w:t>
      </w:r>
      <w:r>
        <w:rPr>
          <w:b/>
          <w:bCs/>
          <w:color w:val="A0A0A0"/>
        </w:rPr>
        <w:t xml:space="preserve"> ESV</w:t>
      </w:r>
    </w:p>
    <w:p w14:paraId="64E55F57" w14:textId="02ECECD7" w:rsidR="00407289" w:rsidRDefault="00407289">
      <w:pPr>
        <w:spacing w:after="180"/>
      </w:pPr>
      <w:r>
        <w:rPr>
          <w:sz w:val="28"/>
          <w:szCs w:val="28"/>
          <w:vertAlign w:val="superscript"/>
        </w:rPr>
        <w:t>18</w:t>
      </w:r>
      <w:r>
        <w:rPr>
          <w:sz w:val="28"/>
          <w:szCs w:val="28"/>
        </w:rPr>
        <w:t xml:space="preserve"> And I tell you, you are Peter, and on this </w:t>
      </w:r>
      <w:proofErr w:type="gramStart"/>
      <w:r>
        <w:rPr>
          <w:sz w:val="28"/>
          <w:szCs w:val="28"/>
        </w:rPr>
        <w:t>rock</w:t>
      </w:r>
      <w:proofErr w:type="gramEnd"/>
      <w:r>
        <w:rPr>
          <w:sz w:val="28"/>
          <w:szCs w:val="28"/>
        </w:rPr>
        <w:t xml:space="preserve"> I will build my church, and the gates of hell shall not prevail against it.</w:t>
      </w:r>
    </w:p>
    <w:p w14:paraId="4E876FCF" w14:textId="724DEE7E" w:rsidR="00407289" w:rsidRDefault="00407289">
      <w:pPr>
        <w:spacing w:before="180"/>
      </w:pPr>
      <w:r>
        <w:rPr>
          <w:b/>
          <w:bCs/>
        </w:rPr>
        <w:t>Revelation 1:18</w:t>
      </w:r>
      <w:r>
        <w:rPr>
          <w:b/>
          <w:bCs/>
          <w:color w:val="A0A0A0"/>
        </w:rPr>
        <w:t xml:space="preserve"> ESV</w:t>
      </w:r>
    </w:p>
    <w:p w14:paraId="3CD944EC" w14:textId="0F421A3D" w:rsidR="00407289" w:rsidRDefault="00407289">
      <w:pPr>
        <w:spacing w:after="180"/>
      </w:pPr>
      <w:r>
        <w:rPr>
          <w:sz w:val="28"/>
          <w:szCs w:val="28"/>
          <w:vertAlign w:val="superscript"/>
        </w:rPr>
        <w:t>18</w:t>
      </w:r>
      <w:r>
        <w:rPr>
          <w:sz w:val="28"/>
          <w:szCs w:val="28"/>
        </w:rPr>
        <w:t xml:space="preserve"> and the living one. I died, and behold I am alive forevermore, and I have the keys of Death and Hades.  </w:t>
      </w:r>
    </w:p>
    <w:p w14:paraId="7635DAB6" w14:textId="77777777" w:rsidR="00407289" w:rsidRDefault="00407289">
      <w:pPr>
        <w:spacing w:before="180"/>
      </w:pPr>
      <w:r>
        <w:rPr>
          <w:b/>
          <w:bCs/>
        </w:rPr>
        <w:t>John 5:27</w:t>
      </w:r>
      <w:r>
        <w:rPr>
          <w:b/>
          <w:bCs/>
          <w:color w:val="A0A0A0"/>
        </w:rPr>
        <w:t xml:space="preserve"> ESV</w:t>
      </w:r>
    </w:p>
    <w:p w14:paraId="0B14752D" w14:textId="77777777" w:rsidR="00407289" w:rsidRDefault="00407289">
      <w:pPr>
        <w:spacing w:after="180"/>
      </w:pPr>
      <w:r>
        <w:rPr>
          <w:sz w:val="28"/>
          <w:szCs w:val="28"/>
          <w:vertAlign w:val="superscript"/>
        </w:rPr>
        <w:t>27</w:t>
      </w:r>
      <w:r>
        <w:rPr>
          <w:sz w:val="28"/>
          <w:szCs w:val="28"/>
        </w:rPr>
        <w:t xml:space="preserve"> And he has given him authority to execute judgment, because he is the Son of Man.</w:t>
      </w:r>
    </w:p>
    <w:p w14:paraId="2ADFF8F8" w14:textId="77777777" w:rsidR="00407289" w:rsidRDefault="00407289">
      <w:pPr>
        <w:spacing w:before="180"/>
      </w:pPr>
      <w:r>
        <w:rPr>
          <w:b/>
          <w:bCs/>
        </w:rPr>
        <w:t>Acts 10:42</w:t>
      </w:r>
      <w:r>
        <w:rPr>
          <w:b/>
          <w:bCs/>
          <w:color w:val="A0A0A0"/>
        </w:rPr>
        <w:t xml:space="preserve"> ESV</w:t>
      </w:r>
    </w:p>
    <w:p w14:paraId="6D5F0FB8" w14:textId="77777777" w:rsidR="00407289" w:rsidRDefault="00407289">
      <w:pPr>
        <w:spacing w:after="180"/>
      </w:pPr>
      <w:r>
        <w:rPr>
          <w:sz w:val="28"/>
          <w:szCs w:val="28"/>
          <w:vertAlign w:val="superscript"/>
        </w:rPr>
        <w:t>42</w:t>
      </w:r>
      <w:r>
        <w:rPr>
          <w:sz w:val="28"/>
          <w:szCs w:val="28"/>
        </w:rPr>
        <w:t xml:space="preserve"> And he commanded us to preach to the people and to testify that he is the one appointed by God to be judge of the living and the dead.</w:t>
      </w:r>
    </w:p>
    <w:p w14:paraId="72EAE693" w14:textId="77777777" w:rsidR="00407289" w:rsidRDefault="00407289">
      <w:pPr>
        <w:spacing w:before="180"/>
      </w:pPr>
      <w:r>
        <w:rPr>
          <w:b/>
          <w:bCs/>
        </w:rPr>
        <w:t>Acts 17:31</w:t>
      </w:r>
      <w:r>
        <w:rPr>
          <w:b/>
          <w:bCs/>
          <w:color w:val="A0A0A0"/>
        </w:rPr>
        <w:t xml:space="preserve"> ESV</w:t>
      </w:r>
    </w:p>
    <w:p w14:paraId="389C826C" w14:textId="77777777" w:rsidR="00407289" w:rsidRDefault="00407289">
      <w:pPr>
        <w:spacing w:after="180"/>
      </w:pPr>
      <w:r>
        <w:rPr>
          <w:sz w:val="28"/>
          <w:szCs w:val="28"/>
          <w:vertAlign w:val="superscript"/>
        </w:rPr>
        <w:t>31</w:t>
      </w:r>
      <w:r>
        <w:rPr>
          <w:sz w:val="28"/>
          <w:szCs w:val="28"/>
        </w:rPr>
        <w:t xml:space="preserve"> because he has fixed a day on which he will judge the world in righteousness by a man whom he has appointed; and of this he has given assurance to all by raising him from the dead.”</w:t>
      </w:r>
    </w:p>
    <w:p w14:paraId="67444E29" w14:textId="77777777" w:rsidR="00407289" w:rsidRDefault="00407289">
      <w:pPr>
        <w:pStyle w:val="Heading1"/>
        <w:rPr>
          <w:sz w:val="24"/>
          <w:szCs w:val="24"/>
        </w:rPr>
      </w:pPr>
      <w:r>
        <w:lastRenderedPageBreak/>
        <w:t>An Invitation to Eternal Life</w:t>
      </w:r>
    </w:p>
    <w:p w14:paraId="42776E6F" w14:textId="77777777" w:rsidR="00407289" w:rsidRDefault="00407289">
      <w:pPr>
        <w:spacing w:before="180" w:after="180"/>
      </w:pPr>
      <w:r>
        <w:rPr>
          <w:sz w:val="28"/>
          <w:szCs w:val="28"/>
        </w:rPr>
        <w:t>Hearing - Believing - Confessing - Repenting</w:t>
      </w:r>
    </w:p>
    <w:p w14:paraId="7AD4759B" w14:textId="77777777" w:rsidR="00407289" w:rsidRDefault="00407289">
      <w:pPr>
        <w:spacing w:before="180" w:after="180"/>
      </w:pPr>
      <w:r>
        <w:rPr>
          <w:sz w:val="28"/>
          <w:szCs w:val="28"/>
        </w:rPr>
        <w:t>Being Baptized - Remain Faithful</w:t>
      </w:r>
    </w:p>
    <w:p w14:paraId="43B0C0FB" w14:textId="77777777" w:rsidR="00407289" w:rsidRDefault="00407289">
      <w:pPr>
        <w:spacing w:before="180"/>
      </w:pPr>
      <w:r>
        <w:rPr>
          <w:b/>
          <w:bCs/>
        </w:rPr>
        <w:t>Romans 10:17</w:t>
      </w:r>
      <w:r>
        <w:rPr>
          <w:b/>
          <w:bCs/>
          <w:color w:val="A0A0A0"/>
        </w:rPr>
        <w:t xml:space="preserve"> ESV</w:t>
      </w:r>
    </w:p>
    <w:p w14:paraId="6EE838D1" w14:textId="77777777" w:rsidR="00407289" w:rsidRDefault="00407289">
      <w:pPr>
        <w:spacing w:after="180"/>
      </w:pPr>
      <w:r>
        <w:rPr>
          <w:sz w:val="28"/>
          <w:szCs w:val="28"/>
          <w:vertAlign w:val="superscript"/>
        </w:rPr>
        <w:t>17</w:t>
      </w:r>
      <w:r>
        <w:rPr>
          <w:sz w:val="28"/>
          <w:szCs w:val="28"/>
        </w:rPr>
        <w:t xml:space="preserve"> So faith comes from </w:t>
      </w:r>
      <w:r w:rsidRPr="00407289">
        <w:rPr>
          <w:b/>
          <w:bCs/>
          <w:sz w:val="28"/>
          <w:szCs w:val="28"/>
          <w:u w:val="single"/>
        </w:rPr>
        <w:t>hearing</w:t>
      </w:r>
      <w:r>
        <w:rPr>
          <w:sz w:val="28"/>
          <w:szCs w:val="28"/>
        </w:rPr>
        <w:t xml:space="preserve">, and </w:t>
      </w:r>
      <w:r w:rsidRPr="00407289">
        <w:rPr>
          <w:b/>
          <w:bCs/>
          <w:sz w:val="28"/>
          <w:szCs w:val="28"/>
          <w:u w:val="single"/>
        </w:rPr>
        <w:t>hearing</w:t>
      </w:r>
      <w:r>
        <w:rPr>
          <w:sz w:val="28"/>
          <w:szCs w:val="28"/>
        </w:rPr>
        <w:t xml:space="preserve"> through the word of Christ.</w:t>
      </w:r>
    </w:p>
    <w:p w14:paraId="5DD8AFBF" w14:textId="77777777" w:rsidR="00407289" w:rsidRDefault="00407289">
      <w:pPr>
        <w:spacing w:before="180"/>
      </w:pPr>
      <w:r>
        <w:rPr>
          <w:b/>
          <w:bCs/>
        </w:rPr>
        <w:t>Romans 10:9</w:t>
      </w:r>
      <w:r>
        <w:rPr>
          <w:b/>
          <w:bCs/>
          <w:color w:val="A0A0A0"/>
        </w:rPr>
        <w:t xml:space="preserve"> ESV</w:t>
      </w:r>
    </w:p>
    <w:p w14:paraId="5CDB1C1C" w14:textId="77777777" w:rsidR="00407289" w:rsidRDefault="00407289">
      <w:pPr>
        <w:spacing w:after="180"/>
      </w:pPr>
      <w:r>
        <w:rPr>
          <w:sz w:val="28"/>
          <w:szCs w:val="28"/>
          <w:vertAlign w:val="superscript"/>
        </w:rPr>
        <w:t>9</w:t>
      </w:r>
      <w:r>
        <w:rPr>
          <w:sz w:val="28"/>
          <w:szCs w:val="28"/>
        </w:rPr>
        <w:t xml:space="preserve"> because, if you </w:t>
      </w:r>
      <w:r w:rsidRPr="00407289">
        <w:rPr>
          <w:b/>
          <w:bCs/>
          <w:sz w:val="28"/>
          <w:szCs w:val="28"/>
          <w:u w:val="single"/>
        </w:rPr>
        <w:t>confess</w:t>
      </w:r>
      <w:r>
        <w:rPr>
          <w:sz w:val="28"/>
          <w:szCs w:val="28"/>
        </w:rPr>
        <w:t xml:space="preserve"> with your mouth that Jesus is Lord and </w:t>
      </w:r>
      <w:r w:rsidRPr="00407289">
        <w:rPr>
          <w:b/>
          <w:bCs/>
          <w:sz w:val="28"/>
          <w:szCs w:val="28"/>
          <w:u w:val="single"/>
        </w:rPr>
        <w:t>believe</w:t>
      </w:r>
      <w:r>
        <w:rPr>
          <w:sz w:val="28"/>
          <w:szCs w:val="28"/>
        </w:rPr>
        <w:t xml:space="preserve"> in your heart that God raised him from the dead, you will be saved.</w:t>
      </w:r>
    </w:p>
    <w:p w14:paraId="5CD24353" w14:textId="77777777" w:rsidR="00407289" w:rsidRDefault="00407289">
      <w:pPr>
        <w:spacing w:before="180"/>
      </w:pPr>
      <w:r>
        <w:rPr>
          <w:b/>
          <w:bCs/>
        </w:rPr>
        <w:t>Luke 13:3</w:t>
      </w:r>
      <w:r>
        <w:rPr>
          <w:b/>
          <w:bCs/>
          <w:color w:val="A0A0A0"/>
        </w:rPr>
        <w:t xml:space="preserve"> ESV</w:t>
      </w:r>
    </w:p>
    <w:p w14:paraId="096DA93D" w14:textId="77777777" w:rsidR="00407289" w:rsidRDefault="00407289">
      <w:pPr>
        <w:spacing w:after="180"/>
      </w:pPr>
      <w:r>
        <w:rPr>
          <w:sz w:val="28"/>
          <w:szCs w:val="28"/>
          <w:vertAlign w:val="superscript"/>
        </w:rPr>
        <w:t>3</w:t>
      </w:r>
      <w:r>
        <w:rPr>
          <w:sz w:val="28"/>
          <w:szCs w:val="28"/>
        </w:rPr>
        <w:t xml:space="preserve"> No, I tell you; but unless you </w:t>
      </w:r>
      <w:r w:rsidRPr="00407289">
        <w:rPr>
          <w:b/>
          <w:bCs/>
          <w:sz w:val="28"/>
          <w:szCs w:val="28"/>
          <w:u w:val="single"/>
        </w:rPr>
        <w:t>repent</w:t>
      </w:r>
      <w:r>
        <w:rPr>
          <w:sz w:val="28"/>
          <w:szCs w:val="28"/>
        </w:rPr>
        <w:t>, you will all likewise perish.</w:t>
      </w:r>
    </w:p>
    <w:p w14:paraId="4F0233B8" w14:textId="77777777" w:rsidR="00407289" w:rsidRDefault="00407289">
      <w:pPr>
        <w:spacing w:before="180"/>
      </w:pPr>
      <w:r>
        <w:rPr>
          <w:b/>
          <w:bCs/>
        </w:rPr>
        <w:t>Acts 2:38</w:t>
      </w:r>
      <w:r>
        <w:rPr>
          <w:b/>
          <w:bCs/>
          <w:color w:val="A0A0A0"/>
        </w:rPr>
        <w:t xml:space="preserve"> ESV</w:t>
      </w:r>
    </w:p>
    <w:p w14:paraId="2286FA47" w14:textId="77777777" w:rsidR="00407289" w:rsidRDefault="00407289">
      <w:pPr>
        <w:spacing w:after="180"/>
      </w:pPr>
      <w:r>
        <w:rPr>
          <w:sz w:val="28"/>
          <w:szCs w:val="28"/>
          <w:vertAlign w:val="superscript"/>
        </w:rPr>
        <w:t>38</w:t>
      </w:r>
      <w:r>
        <w:rPr>
          <w:sz w:val="28"/>
          <w:szCs w:val="28"/>
        </w:rPr>
        <w:t xml:space="preserve"> And Peter said to them, “</w:t>
      </w:r>
      <w:r w:rsidRPr="00407289">
        <w:rPr>
          <w:b/>
          <w:bCs/>
          <w:sz w:val="28"/>
          <w:szCs w:val="28"/>
          <w:u w:val="single"/>
        </w:rPr>
        <w:t>Repent</w:t>
      </w:r>
      <w:r>
        <w:rPr>
          <w:sz w:val="28"/>
          <w:szCs w:val="28"/>
        </w:rPr>
        <w:t xml:space="preserve"> and be </w:t>
      </w:r>
      <w:r w:rsidRPr="00407289">
        <w:rPr>
          <w:b/>
          <w:bCs/>
          <w:sz w:val="28"/>
          <w:szCs w:val="28"/>
          <w:u w:val="single"/>
        </w:rPr>
        <w:t>baptized</w:t>
      </w:r>
      <w:r>
        <w:rPr>
          <w:sz w:val="28"/>
          <w:szCs w:val="28"/>
        </w:rPr>
        <w:t xml:space="preserve"> every one of you in the name of Jesus Christ for the forgiveness of your sins, and you will receive the gift of the Holy Spirit.</w:t>
      </w:r>
    </w:p>
    <w:p w14:paraId="2F3C46DE" w14:textId="77777777" w:rsidR="00407289" w:rsidRDefault="00407289">
      <w:pPr>
        <w:spacing w:before="180"/>
      </w:pPr>
      <w:r>
        <w:rPr>
          <w:b/>
          <w:bCs/>
        </w:rPr>
        <w:t>Revelation 2:10</w:t>
      </w:r>
      <w:r>
        <w:rPr>
          <w:b/>
          <w:bCs/>
          <w:color w:val="A0A0A0"/>
        </w:rPr>
        <w:t xml:space="preserve"> ESV</w:t>
      </w:r>
    </w:p>
    <w:p w14:paraId="36777AA8" w14:textId="29E6BAE8" w:rsidR="00407289" w:rsidRDefault="003E4D01">
      <w:pPr>
        <w:spacing w:after="180"/>
      </w:pPr>
      <w:r>
        <w:rPr>
          <w:noProof/>
        </w:rPr>
        <mc:AlternateContent>
          <mc:Choice Requires="wps">
            <w:drawing>
              <wp:anchor distT="0" distB="0" distL="114300" distR="114300" simplePos="0" relativeHeight="251661312" behindDoc="0" locked="0" layoutInCell="1" allowOverlap="1" wp14:anchorId="139D2AA7" wp14:editId="7987A711">
                <wp:simplePos x="0" y="0"/>
                <wp:positionH relativeFrom="column">
                  <wp:posOffset>3474085</wp:posOffset>
                </wp:positionH>
                <wp:positionV relativeFrom="paragraph">
                  <wp:posOffset>2662555</wp:posOffset>
                </wp:positionV>
                <wp:extent cx="3383280" cy="635"/>
                <wp:effectExtent l="0" t="0" r="0" b="0"/>
                <wp:wrapThrough wrapText="bothSides">
                  <wp:wrapPolygon edited="0">
                    <wp:start x="0" y="0"/>
                    <wp:lineTo x="0" y="21600"/>
                    <wp:lineTo x="21600" y="21600"/>
                    <wp:lineTo x="21600" y="0"/>
                  </wp:wrapPolygon>
                </wp:wrapThrough>
                <wp:docPr id="4" name="Text Box 4"/>
                <wp:cNvGraphicFramePr/>
                <a:graphic xmlns:a="http://schemas.openxmlformats.org/drawingml/2006/main">
                  <a:graphicData uri="http://schemas.microsoft.com/office/word/2010/wordprocessingShape">
                    <wps:wsp>
                      <wps:cNvSpPr txBox="1"/>
                      <wps:spPr>
                        <a:xfrm>
                          <a:off x="0" y="0"/>
                          <a:ext cx="3383280" cy="635"/>
                        </a:xfrm>
                        <a:prstGeom prst="rect">
                          <a:avLst/>
                        </a:prstGeom>
                        <a:solidFill>
                          <a:prstClr val="white"/>
                        </a:solidFill>
                        <a:ln>
                          <a:noFill/>
                        </a:ln>
                      </wps:spPr>
                      <wps:txbx>
                        <w:txbxContent>
                          <w:p w14:paraId="6D668FC9" w14:textId="00F0A0E4" w:rsidR="003E4D01" w:rsidRPr="006757A2" w:rsidRDefault="003E4D01" w:rsidP="003E4D01">
                            <w:pPr>
                              <w:pStyle w:val="Caption"/>
                              <w:jc w:val="center"/>
                              <w:rPr>
                                <w:noProof/>
                              </w:rPr>
                            </w:pPr>
                            <w:r>
                              <w:t>starting Wednesday, June 12th at 6:30pm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9D2AA7" id="_x0000_t202" coordsize="21600,21600" o:spt="202" path="m,l,21600r21600,l21600,xe">
                <v:stroke joinstyle="miter"/>
                <v:path gradientshapeok="t" o:connecttype="rect"/>
              </v:shapetype>
              <v:shape id="Text Box 4" o:spid="_x0000_s1026" type="#_x0000_t202" style="position:absolute;margin-left:273.55pt;margin-top:209.65pt;width:266.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" stroked="f">
                <v:textbox style="mso-fit-shape-to-text:t" inset="0,0,0,0">
                  <w:txbxContent>
                    <w:p w14:paraId="6D668FC9" w14:textId="00F0A0E4" w:rsidR="003E4D01" w:rsidRPr="006757A2" w:rsidRDefault="003E4D01" w:rsidP="003E4D01">
                      <w:pPr>
                        <w:pStyle w:val="Caption"/>
                        <w:jc w:val="center"/>
                        <w:rPr>
                          <w:noProof/>
                        </w:rPr>
                      </w:pPr>
                      <w:r>
                        <w:t>starting Wednesday, June 12th at 6:30pm</w:t>
                      </w:r>
                    </w:p>
                  </w:txbxContent>
                </v:textbox>
                <w10:wrap type="through"/>
              </v:shape>
            </w:pict>
          </mc:Fallback>
        </mc:AlternateContent>
      </w:r>
      <w:r w:rsidR="006A744F">
        <w:rPr>
          <w:noProof/>
        </w:rPr>
        <w:drawing>
          <wp:anchor distT="0" distB="0" distL="114300" distR="114300" simplePos="0" relativeHeight="251659264" behindDoc="0" locked="0" layoutInCell="1" allowOverlap="1" wp14:anchorId="1264FAB2" wp14:editId="0FC7E987">
            <wp:simplePos x="0" y="0"/>
            <wp:positionH relativeFrom="column">
              <wp:posOffset>3474348</wp:posOffset>
            </wp:positionH>
            <wp:positionV relativeFrom="paragraph">
              <wp:posOffset>703580</wp:posOffset>
            </wp:positionV>
            <wp:extent cx="3383280" cy="1901825"/>
            <wp:effectExtent l="0" t="0" r="7620" b="3175"/>
            <wp:wrapThrough wrapText="bothSides">
              <wp:wrapPolygon edited="0">
                <wp:start x="0" y="0"/>
                <wp:lineTo x="0" y="21420"/>
                <wp:lineTo x="21527" y="21420"/>
                <wp:lineTo x="21527" y="0"/>
                <wp:lineTo x="0" y="0"/>
              </wp:wrapPolygon>
            </wp:wrapThrough>
            <wp:docPr id="3" name="Picture 3" descr="Starting Wednesday, June 12, 2019 at 6:3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king Christian on the Holy Spir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3280" cy="1901825"/>
                    </a:xfrm>
                    <a:prstGeom prst="rect">
                      <a:avLst/>
                    </a:prstGeom>
                  </pic:spPr>
                </pic:pic>
              </a:graphicData>
            </a:graphic>
            <wp14:sizeRelH relativeFrom="page">
              <wp14:pctWidth>0</wp14:pctWidth>
            </wp14:sizeRelH>
            <wp14:sizeRelV relativeFrom="page">
              <wp14:pctHeight>0</wp14:pctHeight>
            </wp14:sizeRelV>
          </wp:anchor>
        </w:drawing>
      </w:r>
      <w:r w:rsidR="00407289">
        <w:rPr>
          <w:sz w:val="28"/>
          <w:szCs w:val="28"/>
          <w:vertAlign w:val="superscript"/>
        </w:rPr>
        <w:t>10</w:t>
      </w:r>
      <w:r w:rsidR="00407289">
        <w:rPr>
          <w:sz w:val="28"/>
          <w:szCs w:val="28"/>
        </w:rPr>
        <w:t xml:space="preserve"> Do not fear what you are about to suffer. Behold, the devil is about to throw some of you into prison, that you may be tested, and for ten days you will have tribulation. </w:t>
      </w:r>
      <w:r w:rsidR="00407289" w:rsidRPr="00407289">
        <w:rPr>
          <w:b/>
          <w:bCs/>
          <w:sz w:val="28"/>
          <w:szCs w:val="28"/>
          <w:u w:val="single"/>
        </w:rPr>
        <w:t>Be faithful unto death</w:t>
      </w:r>
      <w:r w:rsidR="00407289">
        <w:rPr>
          <w:sz w:val="28"/>
          <w:szCs w:val="28"/>
        </w:rPr>
        <w:t>, and I will give you the crown of life.</w:t>
      </w:r>
    </w:p>
    <w:p w14:paraId="20A947DD" w14:textId="77777777" w:rsidR="007F7F4E" w:rsidRDefault="007F7F4E">
      <w:bookmarkStart w:id="0" w:name="_GoBack"/>
      <w:bookmarkEnd w:id="0"/>
    </w:p>
    <w:sectPr w:rsidR="007F7F4E" w:rsidSect="00407289">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3F419" w14:textId="77777777" w:rsidR="00407289" w:rsidRDefault="00407289" w:rsidP="00407289">
      <w:pPr>
        <w:spacing w:after="0" w:line="240" w:lineRule="auto"/>
      </w:pPr>
      <w:r>
        <w:separator/>
      </w:r>
    </w:p>
  </w:endnote>
  <w:endnote w:type="continuationSeparator" w:id="0">
    <w:p w14:paraId="5769C330" w14:textId="77777777" w:rsidR="00407289" w:rsidRDefault="00407289" w:rsidP="00407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89D00" w14:textId="70E5B0B1" w:rsidR="00871EBA" w:rsidRDefault="00E607B7" w:rsidP="00407289">
    <w:pPr>
      <w:jc w:val="center"/>
    </w:pPr>
    <w:r>
      <w:t xml:space="preserve">Page </w:t>
    </w:r>
    <w:r>
      <w:pgNum/>
    </w:r>
    <w:r w:rsidR="00407289">
      <w:t xml:space="preserve"> of </w:t>
    </w:r>
    <w:r>
      <w:fldChar w:fldCharType="begin"/>
    </w:r>
    <w:r>
      <w:instrText xml:space="preserve"> NUMPAGES  \* Arabic  \* MERGEFORMAT </w:instrText>
    </w:r>
    <w:r>
      <w:fldChar w:fldCharType="separate"/>
    </w:r>
    <w:r w:rsidR="00407289">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B9636" w14:textId="77777777" w:rsidR="00407289" w:rsidRDefault="00407289" w:rsidP="00407289">
      <w:pPr>
        <w:spacing w:after="0" w:line="240" w:lineRule="auto"/>
      </w:pPr>
      <w:r>
        <w:separator/>
      </w:r>
    </w:p>
  </w:footnote>
  <w:footnote w:type="continuationSeparator" w:id="0">
    <w:p w14:paraId="0DF41DAD" w14:textId="77777777" w:rsidR="00407289" w:rsidRDefault="00407289" w:rsidP="004072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289"/>
    <w:rsid w:val="002D15D2"/>
    <w:rsid w:val="003E4D01"/>
    <w:rsid w:val="00407289"/>
    <w:rsid w:val="00427BFE"/>
    <w:rsid w:val="006A744F"/>
    <w:rsid w:val="00776667"/>
    <w:rsid w:val="007F7F4E"/>
    <w:rsid w:val="00871EBA"/>
    <w:rsid w:val="00D000E5"/>
    <w:rsid w:val="00D33A23"/>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A3507"/>
  <w15:chartTrackingRefBased/>
  <w15:docId w15:val="{2CF33B3A-9E55-45F3-9C0D-467F9C42E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07289"/>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07289"/>
    <w:rPr>
      <w:rFonts w:ascii="Times New Roman" w:eastAsiaTheme="minorEastAsia" w:hAnsi="Times New Roman" w:cs="Times New Roman"/>
      <w:sz w:val="52"/>
      <w:szCs w:val="52"/>
    </w:rPr>
  </w:style>
  <w:style w:type="paragraph" w:styleId="Header">
    <w:name w:val="header"/>
    <w:basedOn w:val="Normal"/>
    <w:link w:val="HeaderChar"/>
    <w:uiPriority w:val="99"/>
    <w:unhideWhenUsed/>
    <w:rsid w:val="00407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289"/>
  </w:style>
  <w:style w:type="paragraph" w:styleId="Footer">
    <w:name w:val="footer"/>
    <w:basedOn w:val="Normal"/>
    <w:link w:val="FooterChar"/>
    <w:uiPriority w:val="99"/>
    <w:unhideWhenUsed/>
    <w:rsid w:val="00407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289"/>
  </w:style>
  <w:style w:type="paragraph" w:styleId="Caption">
    <w:name w:val="caption"/>
    <w:basedOn w:val="Normal"/>
    <w:next w:val="Normal"/>
    <w:uiPriority w:val="35"/>
    <w:unhideWhenUsed/>
    <w:qFormat/>
    <w:rsid w:val="003E4D0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8</cp:revision>
  <cp:lastPrinted>2019-06-09T13:05:00Z</cp:lastPrinted>
  <dcterms:created xsi:type="dcterms:W3CDTF">2019-06-09T12:06:00Z</dcterms:created>
  <dcterms:modified xsi:type="dcterms:W3CDTF">2019-06-09T13:05:00Z</dcterms:modified>
</cp:coreProperties>
</file>