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C02A1" w14:textId="77777777" w:rsidR="004C3BA3" w:rsidRDefault="004C3BA3">
      <w:r>
        <w:rPr>
          <w:sz w:val="64"/>
          <w:szCs w:val="64"/>
        </w:rPr>
        <w:t>Are You Approved?</w:t>
      </w:r>
    </w:p>
    <w:p w14:paraId="1E8D941C" w14:textId="7B27ADB4" w:rsidR="004C3BA3" w:rsidRDefault="004C3BA3">
      <w:pPr>
        <w:spacing w:before="240"/>
      </w:pPr>
      <w:r>
        <w:t xml:space="preserve">Barry G. Johnson, Sr. / </w:t>
      </w:r>
      <w:r w:rsidR="007E2197">
        <w:t>www.barrygjohnsonsr.com</w:t>
      </w:r>
    </w:p>
    <w:p w14:paraId="3877C3CC" w14:textId="77777777" w:rsidR="004C3BA3" w:rsidRDefault="004C3BA3">
      <w:pPr>
        <w:spacing w:before="240"/>
      </w:pPr>
      <w:r>
        <w:t>Evangelism 2019 / Evangelism / 2 Timothy 2:14–15</w:t>
      </w:r>
    </w:p>
    <w:p w14:paraId="659F49D7" w14:textId="77777777" w:rsidR="004C3BA3" w:rsidRDefault="004C3BA3">
      <w:r>
        <w:t xml:space="preserve">Those who are approved of God are willing to work; study and be set apart. </w:t>
      </w:r>
      <w:bookmarkStart w:id="0" w:name="_GoBack"/>
      <w:bookmarkEnd w:id="0"/>
    </w:p>
    <w:p w14:paraId="2AE0AA0E" w14:textId="2A944835" w:rsidR="004C3BA3" w:rsidRDefault="004C3BA3">
      <w:pPr>
        <w:pBdr>
          <w:top w:val="single" w:sz="8" w:space="0" w:color="auto"/>
        </w:pBdr>
        <w:spacing w:before="240"/>
      </w:pPr>
      <w:r>
        <w:rPr>
          <w:sz w:val="26"/>
          <w:szCs w:val="26"/>
        </w:rPr>
        <w:t> </w:t>
      </w:r>
      <w:r>
        <w:rPr>
          <w:noProof/>
        </w:rPr>
        <w:drawing>
          <wp:inline distT="0" distB="0" distL="0" distR="0" wp14:anchorId="15A2DA5F" wp14:editId="7DD5CD85">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p 8 Are You Approved.pn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7E8929D" w14:textId="77777777" w:rsidR="004C3BA3" w:rsidRDefault="004C3BA3">
      <w:pPr>
        <w:spacing w:before="180"/>
      </w:pPr>
      <w:r>
        <w:rPr>
          <w:b/>
          <w:bCs/>
        </w:rPr>
        <w:t>2 Timothy 2:14–15</w:t>
      </w:r>
      <w:r>
        <w:rPr>
          <w:b/>
          <w:bCs/>
          <w:color w:val="A0A0A0"/>
        </w:rPr>
        <w:t xml:space="preserve"> ESV</w:t>
      </w:r>
    </w:p>
    <w:p w14:paraId="004D3501" w14:textId="77777777" w:rsidR="004C3BA3" w:rsidRDefault="004C3BA3">
      <w:pPr>
        <w:spacing w:after="180"/>
      </w:pPr>
      <w:r>
        <w:rPr>
          <w:sz w:val="28"/>
          <w:szCs w:val="28"/>
          <w:vertAlign w:val="superscript"/>
        </w:rPr>
        <w:t>14</w:t>
      </w:r>
      <w:r>
        <w:rPr>
          <w:sz w:val="28"/>
          <w:szCs w:val="28"/>
        </w:rPr>
        <w:t xml:space="preserve"> Remind them of these </w:t>
      </w:r>
      <w:proofErr w:type="gramStart"/>
      <w:r>
        <w:rPr>
          <w:sz w:val="28"/>
          <w:szCs w:val="28"/>
        </w:rPr>
        <w:t>things, and</w:t>
      </w:r>
      <w:proofErr w:type="gramEnd"/>
      <w:r>
        <w:rPr>
          <w:sz w:val="28"/>
          <w:szCs w:val="28"/>
        </w:rPr>
        <w:t xml:space="preserve"> charge them before God not to quarrel about words, which does no good, but only ruins the hearers. </w:t>
      </w:r>
      <w:r>
        <w:rPr>
          <w:sz w:val="28"/>
          <w:szCs w:val="28"/>
          <w:vertAlign w:val="superscript"/>
        </w:rPr>
        <w:t>15</w:t>
      </w:r>
      <w:r>
        <w:rPr>
          <w:sz w:val="28"/>
          <w:szCs w:val="28"/>
        </w:rPr>
        <w:t xml:space="preserve"> Do your best to present yourself to God as one approved, a worker who has no need to be ashamed, rightly handling the word of truth.</w:t>
      </w:r>
    </w:p>
    <w:p w14:paraId="6F6C703B" w14:textId="77777777" w:rsidR="004C3BA3" w:rsidRDefault="004C3BA3">
      <w:pPr>
        <w:rPr>
          <w:rFonts w:ascii="Times New Roman" w:eastAsiaTheme="minorEastAsia" w:hAnsi="Times New Roman" w:cs="Times New Roman"/>
          <w:sz w:val="52"/>
          <w:szCs w:val="52"/>
        </w:rPr>
      </w:pPr>
      <w:r>
        <w:br w:type="page"/>
      </w:r>
    </w:p>
    <w:p w14:paraId="2CF72209" w14:textId="4313F360" w:rsidR="004C3BA3" w:rsidRDefault="004C3BA3">
      <w:pPr>
        <w:pStyle w:val="Heading1"/>
        <w:rPr>
          <w:sz w:val="24"/>
          <w:szCs w:val="24"/>
        </w:rPr>
      </w:pPr>
      <w:r>
        <w:lastRenderedPageBreak/>
        <w:t>The Approved are Willing to Study/ Do Their Best</w:t>
      </w:r>
    </w:p>
    <w:p w14:paraId="3C4121A3" w14:textId="04CE9150" w:rsidR="004C3BA3" w:rsidRDefault="004C3BA3">
      <w:pPr>
        <w:spacing w:before="180"/>
        <w:rPr>
          <w:b/>
          <w:bCs/>
        </w:rPr>
      </w:pPr>
      <w:r>
        <w:rPr>
          <w:b/>
          <w:bCs/>
          <w:noProof/>
        </w:rPr>
        <w:drawing>
          <wp:inline distT="0" distB="0" distL="0" distR="0" wp14:anchorId="03A95680" wp14:editId="0270BC35">
            <wp:extent cx="6858000" cy="3857625"/>
            <wp:effectExtent l="0" t="0" r="0"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Timothy 215 [widescre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FE16F5E" w14:textId="69354912" w:rsidR="004C3BA3" w:rsidRDefault="004C3BA3">
      <w:pPr>
        <w:spacing w:before="180"/>
      </w:pPr>
      <w:r>
        <w:rPr>
          <w:b/>
          <w:bCs/>
        </w:rPr>
        <w:t>2 Peter 1:10–11</w:t>
      </w:r>
      <w:r>
        <w:rPr>
          <w:b/>
          <w:bCs/>
          <w:color w:val="A0A0A0"/>
        </w:rPr>
        <w:t xml:space="preserve"> ESV</w:t>
      </w:r>
    </w:p>
    <w:p w14:paraId="267A1E93" w14:textId="77777777" w:rsidR="004C3BA3" w:rsidRDefault="004C3BA3">
      <w:pPr>
        <w:spacing w:after="180"/>
      </w:pPr>
      <w:r>
        <w:rPr>
          <w:sz w:val="28"/>
          <w:szCs w:val="28"/>
          <w:vertAlign w:val="superscript"/>
        </w:rPr>
        <w:t>10</w:t>
      </w:r>
      <w:r>
        <w:rPr>
          <w:sz w:val="28"/>
          <w:szCs w:val="28"/>
        </w:rPr>
        <w:t xml:space="preserve"> Therefore, brothers, be </w:t>
      </w:r>
      <w:proofErr w:type="gramStart"/>
      <w:r>
        <w:rPr>
          <w:sz w:val="28"/>
          <w:szCs w:val="28"/>
        </w:rPr>
        <w:t>all the more</w:t>
      </w:r>
      <w:proofErr w:type="gramEnd"/>
      <w:r>
        <w:rPr>
          <w:sz w:val="28"/>
          <w:szCs w:val="28"/>
        </w:rPr>
        <w:t xml:space="preserve"> diligent to confirm your calling and election, for if you practice these qualities you will never fall. </w:t>
      </w:r>
      <w:r>
        <w:rPr>
          <w:sz w:val="28"/>
          <w:szCs w:val="28"/>
          <w:vertAlign w:val="superscript"/>
        </w:rPr>
        <w:t>11</w:t>
      </w:r>
      <w:r>
        <w:rPr>
          <w:sz w:val="28"/>
          <w:szCs w:val="28"/>
        </w:rPr>
        <w:t xml:space="preserve"> For in this way there will be richly provided for you an entrance into the eternal kingdom of our Lord and Savior Jesus Christ.</w:t>
      </w:r>
    </w:p>
    <w:p w14:paraId="35F3B46F" w14:textId="77777777" w:rsidR="004C3BA3" w:rsidRDefault="004C3BA3">
      <w:pPr>
        <w:pStyle w:val="Heading1"/>
        <w:rPr>
          <w:sz w:val="24"/>
          <w:szCs w:val="24"/>
        </w:rPr>
      </w:pPr>
      <w:r>
        <w:t>The Approved are Willing to Work</w:t>
      </w:r>
    </w:p>
    <w:p w14:paraId="615DE7A8" w14:textId="77777777" w:rsidR="004C3BA3" w:rsidRDefault="004C3BA3">
      <w:pPr>
        <w:spacing w:before="180"/>
      </w:pPr>
      <w:r>
        <w:rPr>
          <w:b/>
          <w:bCs/>
        </w:rPr>
        <w:t>1 Timothy 4:12–16</w:t>
      </w:r>
      <w:r>
        <w:rPr>
          <w:b/>
          <w:bCs/>
          <w:color w:val="A0A0A0"/>
        </w:rPr>
        <w:t xml:space="preserve"> ESV</w:t>
      </w:r>
    </w:p>
    <w:p w14:paraId="6A8CEFFF" w14:textId="77777777" w:rsidR="004C3BA3" w:rsidRDefault="004C3BA3">
      <w:pPr>
        <w:spacing w:after="180"/>
      </w:pPr>
      <w:r>
        <w:rPr>
          <w:sz w:val="28"/>
          <w:szCs w:val="28"/>
          <w:vertAlign w:val="superscript"/>
        </w:rPr>
        <w:t>12</w:t>
      </w:r>
      <w:r>
        <w:rPr>
          <w:sz w:val="28"/>
          <w:szCs w:val="28"/>
        </w:rPr>
        <w:t xml:space="preserve"> Let no one despise you for your youth, but set the believers an example in speech, in conduct, in love, in faith, in purity. </w:t>
      </w:r>
      <w:r>
        <w:rPr>
          <w:sz w:val="28"/>
          <w:szCs w:val="28"/>
          <w:vertAlign w:val="superscript"/>
        </w:rPr>
        <w:t>13</w:t>
      </w:r>
      <w:r>
        <w:rPr>
          <w:sz w:val="28"/>
          <w:szCs w:val="28"/>
        </w:rPr>
        <w:t xml:space="preserve"> Until I come, devote yourself to the public reading of Scripture, to exhortation, to teaching. </w:t>
      </w:r>
      <w:r>
        <w:rPr>
          <w:sz w:val="28"/>
          <w:szCs w:val="28"/>
          <w:vertAlign w:val="superscript"/>
        </w:rPr>
        <w:t>14</w:t>
      </w:r>
      <w:r>
        <w:rPr>
          <w:sz w:val="28"/>
          <w:szCs w:val="28"/>
        </w:rPr>
        <w:t xml:space="preserve"> Do not neglect the gift you have, which was given you by prophecy when the council of elders laid their hands on you. </w:t>
      </w:r>
      <w:r>
        <w:rPr>
          <w:sz w:val="28"/>
          <w:szCs w:val="28"/>
          <w:vertAlign w:val="superscript"/>
        </w:rPr>
        <w:t>15</w:t>
      </w:r>
      <w:r>
        <w:rPr>
          <w:sz w:val="28"/>
          <w:szCs w:val="28"/>
        </w:rPr>
        <w:t xml:space="preserve"> Practice these things, immerse yourself in them, so that all may see your progress. </w:t>
      </w:r>
      <w:r>
        <w:rPr>
          <w:sz w:val="28"/>
          <w:szCs w:val="28"/>
          <w:vertAlign w:val="superscript"/>
        </w:rPr>
        <w:t>16</w:t>
      </w:r>
      <w:r>
        <w:rPr>
          <w:sz w:val="28"/>
          <w:szCs w:val="28"/>
        </w:rPr>
        <w:t xml:space="preserve"> Keep a close watch on yourself and on the teaching. Persist in this, for by so doing you will save both yourself and your hearers.</w:t>
      </w:r>
    </w:p>
    <w:p w14:paraId="6B58A738" w14:textId="77777777" w:rsidR="004C3BA3" w:rsidRDefault="004C3BA3">
      <w:pPr>
        <w:pStyle w:val="Heading1"/>
      </w:pPr>
    </w:p>
    <w:p w14:paraId="3BDFECEB" w14:textId="39F0F0F5" w:rsidR="004C3BA3" w:rsidRDefault="004C3BA3">
      <w:pPr>
        <w:pStyle w:val="Heading1"/>
        <w:rPr>
          <w:sz w:val="24"/>
          <w:szCs w:val="24"/>
        </w:rPr>
      </w:pPr>
      <w:r>
        <w:t>The Approved are Willing to Rightly Divide</w:t>
      </w:r>
    </w:p>
    <w:p w14:paraId="1890C0B3" w14:textId="77777777" w:rsidR="004C3BA3" w:rsidRDefault="004C3BA3">
      <w:pPr>
        <w:spacing w:before="180"/>
      </w:pPr>
      <w:r>
        <w:rPr>
          <w:b/>
          <w:bCs/>
        </w:rPr>
        <w:t>2 Corinthians 4:1–6</w:t>
      </w:r>
      <w:r>
        <w:rPr>
          <w:b/>
          <w:bCs/>
          <w:color w:val="A0A0A0"/>
        </w:rPr>
        <w:t xml:space="preserve"> ESV</w:t>
      </w:r>
    </w:p>
    <w:p w14:paraId="043D57E4" w14:textId="77777777" w:rsidR="004C3BA3" w:rsidRDefault="004C3BA3">
      <w:pPr>
        <w:spacing w:after="180"/>
      </w:pPr>
      <w:r>
        <w:rPr>
          <w:sz w:val="28"/>
          <w:szCs w:val="28"/>
          <w:vertAlign w:val="superscript"/>
        </w:rPr>
        <w:t>1</w:t>
      </w:r>
      <w:r>
        <w:rPr>
          <w:sz w:val="28"/>
          <w:szCs w:val="28"/>
        </w:rPr>
        <w:t xml:space="preserve"> Therefore, having this ministry by the mercy of God, we do not lose heart. </w:t>
      </w:r>
      <w:r>
        <w:rPr>
          <w:sz w:val="28"/>
          <w:szCs w:val="28"/>
          <w:vertAlign w:val="superscript"/>
        </w:rPr>
        <w:t>2</w:t>
      </w:r>
      <w:r>
        <w:rPr>
          <w:sz w:val="28"/>
          <w:szCs w:val="28"/>
        </w:rPr>
        <w:t xml:space="preserve"> But we have renounced disgraceful, underhanded ways. We refuse to practice cunning or to tamper with God’s word, but by the open statement of the truth we would commend ourselves to everyone’s conscience in the sight of God. </w:t>
      </w:r>
      <w:r>
        <w:rPr>
          <w:sz w:val="28"/>
          <w:szCs w:val="28"/>
          <w:vertAlign w:val="superscript"/>
        </w:rPr>
        <w:t>3</w:t>
      </w:r>
      <w:r>
        <w:rPr>
          <w:sz w:val="28"/>
          <w:szCs w:val="28"/>
        </w:rPr>
        <w:t xml:space="preserve"> And even if our gospel is veiled, it is veiled to those who are perishing. </w:t>
      </w:r>
      <w:r>
        <w:rPr>
          <w:sz w:val="28"/>
          <w:szCs w:val="28"/>
          <w:vertAlign w:val="superscript"/>
        </w:rPr>
        <w:t>4</w:t>
      </w:r>
      <w:r>
        <w:rPr>
          <w:sz w:val="28"/>
          <w:szCs w:val="28"/>
        </w:rPr>
        <w:t xml:space="preserve"> In their case the god of this world has blinded the minds of the unbelievers, to keep them from seeing the light of the gospel of the glory of Christ, who is the image of God. </w:t>
      </w:r>
      <w:r>
        <w:rPr>
          <w:sz w:val="28"/>
          <w:szCs w:val="28"/>
          <w:vertAlign w:val="superscript"/>
        </w:rPr>
        <w:t>5</w:t>
      </w:r>
      <w:r>
        <w:rPr>
          <w:sz w:val="28"/>
          <w:szCs w:val="28"/>
        </w:rPr>
        <w:t xml:space="preserve"> For what we proclaim is not ourselves, but Jesus Christ as Lord, with ourselves as your servants for Jesus’ sake. </w:t>
      </w:r>
      <w:r>
        <w:rPr>
          <w:sz w:val="28"/>
          <w:szCs w:val="28"/>
          <w:vertAlign w:val="superscript"/>
        </w:rPr>
        <w:t>6</w:t>
      </w:r>
      <w:r>
        <w:rPr>
          <w:sz w:val="28"/>
          <w:szCs w:val="28"/>
        </w:rPr>
        <w:t xml:space="preserve"> For God, who said, “Let light shine out of darkness,” has shone in our hearts to give the light of the knowledge of the glory of God in the face of Jesus Christ.</w:t>
      </w:r>
    </w:p>
    <w:p w14:paraId="40617688" w14:textId="77777777" w:rsidR="004C3BA3" w:rsidRDefault="004C3BA3">
      <w:pPr>
        <w:spacing w:before="180"/>
      </w:pPr>
      <w:r>
        <w:rPr>
          <w:b/>
          <w:bCs/>
        </w:rPr>
        <w:t>2 Corinthians 10:17–18</w:t>
      </w:r>
      <w:r>
        <w:rPr>
          <w:b/>
          <w:bCs/>
          <w:color w:val="A0A0A0"/>
        </w:rPr>
        <w:t xml:space="preserve"> ESV</w:t>
      </w:r>
    </w:p>
    <w:p w14:paraId="681BF29E" w14:textId="06B21BB3" w:rsidR="007F7F4E" w:rsidRPr="004C3BA3" w:rsidRDefault="004C3BA3" w:rsidP="004C3BA3">
      <w:pPr>
        <w:spacing w:after="180"/>
        <w:rPr>
          <w:sz w:val="28"/>
          <w:szCs w:val="28"/>
        </w:rPr>
      </w:pPr>
      <w:r>
        <w:rPr>
          <w:sz w:val="28"/>
          <w:szCs w:val="28"/>
          <w:vertAlign w:val="superscript"/>
        </w:rPr>
        <w:t>17</w:t>
      </w:r>
      <w:r>
        <w:rPr>
          <w:sz w:val="28"/>
          <w:szCs w:val="28"/>
        </w:rPr>
        <w:t xml:space="preserve"> “Let the one who boasts, boast in the Lord.” </w:t>
      </w:r>
      <w:r>
        <w:rPr>
          <w:sz w:val="28"/>
          <w:szCs w:val="28"/>
          <w:vertAlign w:val="superscript"/>
        </w:rPr>
        <w:t>18</w:t>
      </w:r>
      <w:r>
        <w:rPr>
          <w:sz w:val="28"/>
          <w:szCs w:val="28"/>
        </w:rPr>
        <w:t xml:space="preserve"> For it is not the one who commends himself who is approved, but the one whom the Lord </w:t>
      </w:r>
      <w:proofErr w:type="spellStart"/>
      <w:r>
        <w:rPr>
          <w:sz w:val="28"/>
          <w:szCs w:val="28"/>
        </w:rPr>
        <w:t>commen</w:t>
      </w:r>
      <w:proofErr w:type="spellEnd"/>
      <w:r>
        <w:rPr>
          <w:noProof/>
        </w:rPr>
        <w:drawing>
          <wp:inline distT="0" distB="0" distL="0" distR="0" wp14:anchorId="0B1D9DC1" wp14:editId="79DD5A38">
            <wp:extent cx="6373368" cy="3611880"/>
            <wp:effectExtent l="0" t="0" r="8890" b="762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of Salvation-on-five-fingers_2_orig.jpg"/>
                    <pic:cNvPicPr/>
                  </pic:nvPicPr>
                  <pic:blipFill>
                    <a:blip r:embed="rId8">
                      <a:extLst>
                        <a:ext uri="{28A0092B-C50C-407E-A947-70E740481C1C}">
                          <a14:useLocalDpi xmlns:a14="http://schemas.microsoft.com/office/drawing/2010/main" val="0"/>
                        </a:ext>
                      </a:extLst>
                    </a:blip>
                    <a:stretch>
                      <a:fillRect/>
                    </a:stretch>
                  </pic:blipFill>
                  <pic:spPr>
                    <a:xfrm>
                      <a:off x="0" y="0"/>
                      <a:ext cx="6373368" cy="3611880"/>
                    </a:xfrm>
                    <a:prstGeom prst="rect">
                      <a:avLst/>
                    </a:prstGeom>
                  </pic:spPr>
                </pic:pic>
              </a:graphicData>
            </a:graphic>
          </wp:inline>
        </w:drawing>
      </w:r>
    </w:p>
    <w:sectPr w:rsidR="007F7F4E" w:rsidRPr="004C3BA3" w:rsidSect="004C3BA3">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99B1C" w14:textId="77777777" w:rsidR="00A85D41" w:rsidRDefault="00A85D41" w:rsidP="004C3BA3">
      <w:pPr>
        <w:spacing w:after="0" w:line="240" w:lineRule="auto"/>
      </w:pPr>
      <w:r>
        <w:separator/>
      </w:r>
    </w:p>
  </w:endnote>
  <w:endnote w:type="continuationSeparator" w:id="0">
    <w:p w14:paraId="0E34A8C6" w14:textId="77777777" w:rsidR="00A85D41" w:rsidRDefault="00A85D41" w:rsidP="004C3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684DB" w14:textId="5E0F342C" w:rsidR="00000000" w:rsidRDefault="00A85D41" w:rsidP="004C3BA3">
    <w:pPr>
      <w:jc w:val="center"/>
    </w:pPr>
    <w:r>
      <w:t xml:space="preserve">Page </w:t>
    </w:r>
    <w:r>
      <w:pgNum/>
    </w:r>
    <w:r w:rsidR="004C3BA3">
      <w:t xml:space="preserve"> of </w:t>
    </w:r>
    <w:fldSimple w:instr=" NUMPAGES  \* Arabic  \* MERGEFORMAT ">
      <w:r w:rsidR="004C3BA3">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2EA91" w14:textId="77777777" w:rsidR="00A85D41" w:rsidRDefault="00A85D41" w:rsidP="004C3BA3">
      <w:pPr>
        <w:spacing w:after="0" w:line="240" w:lineRule="auto"/>
      </w:pPr>
      <w:r>
        <w:separator/>
      </w:r>
    </w:p>
  </w:footnote>
  <w:footnote w:type="continuationSeparator" w:id="0">
    <w:p w14:paraId="79B5B845" w14:textId="77777777" w:rsidR="00A85D41" w:rsidRDefault="00A85D41" w:rsidP="004C3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FA5D5" w14:textId="31FF715F" w:rsidR="004C3BA3" w:rsidRDefault="004C3BA3">
    <w:pPr>
      <w:pStyle w:val="Header"/>
    </w:pPr>
    <w:r>
      <w:rPr>
        <w:noProof/>
      </w:rPr>
      <mc:AlternateContent>
        <mc:Choice Requires="wps">
          <w:drawing>
            <wp:anchor distT="0" distB="0" distL="118745" distR="118745" simplePos="0" relativeHeight="251659264" behindDoc="1" locked="0" layoutInCell="1" allowOverlap="0" wp14:anchorId="2FAD13D8" wp14:editId="1DDF002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48"/>
                              <w:szCs w:val="4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16E6713" w14:textId="237CA4B3" w:rsidR="004C3BA3" w:rsidRPr="004C3BA3" w:rsidRDefault="004C3BA3">
                              <w:pPr>
                                <w:pStyle w:val="Header"/>
                                <w:tabs>
                                  <w:tab w:val="clear" w:pos="4680"/>
                                  <w:tab w:val="clear" w:pos="9360"/>
                                </w:tabs>
                                <w:jc w:val="center"/>
                                <w:rPr>
                                  <w:caps/>
                                  <w:color w:val="FFFFFF" w:themeColor="background1"/>
                                  <w:sz w:val="48"/>
                                  <w:szCs w:val="48"/>
                                </w:rPr>
                              </w:pPr>
                              <w:r w:rsidRPr="004C3BA3">
                                <w:rPr>
                                  <w:caps/>
                                  <w:color w:val="FFFFFF" w:themeColor="background1"/>
                                  <w:sz w:val="48"/>
                                  <w:szCs w:val="48"/>
                                </w:rPr>
                                <w:t>Are You Approved?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FAD13D8"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sz w:val="48"/>
                        <w:szCs w:val="4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16E6713" w14:textId="237CA4B3" w:rsidR="004C3BA3" w:rsidRPr="004C3BA3" w:rsidRDefault="004C3BA3">
                        <w:pPr>
                          <w:pStyle w:val="Header"/>
                          <w:tabs>
                            <w:tab w:val="clear" w:pos="4680"/>
                            <w:tab w:val="clear" w:pos="9360"/>
                          </w:tabs>
                          <w:jc w:val="center"/>
                          <w:rPr>
                            <w:caps/>
                            <w:color w:val="FFFFFF" w:themeColor="background1"/>
                            <w:sz w:val="48"/>
                            <w:szCs w:val="48"/>
                          </w:rPr>
                        </w:pPr>
                        <w:r w:rsidRPr="004C3BA3">
                          <w:rPr>
                            <w:caps/>
                            <w:color w:val="FFFFFF" w:themeColor="background1"/>
                            <w:sz w:val="48"/>
                            <w:szCs w:val="48"/>
                          </w:rPr>
                          <w:t>Are You Approved?</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BA3"/>
    <w:rsid w:val="001527B1"/>
    <w:rsid w:val="002D15D2"/>
    <w:rsid w:val="004C3BA3"/>
    <w:rsid w:val="007E2197"/>
    <w:rsid w:val="007F7F4E"/>
    <w:rsid w:val="00A85D41"/>
    <w:rsid w:val="00CB467A"/>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2F1CF"/>
  <w15:chartTrackingRefBased/>
  <w15:docId w15:val="{C9CC8F34-E8EA-47E5-848C-6A113326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C3BA3"/>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3BA3"/>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4C3B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BA3"/>
  </w:style>
  <w:style w:type="paragraph" w:styleId="Footer">
    <w:name w:val="footer"/>
    <w:basedOn w:val="Normal"/>
    <w:link w:val="FooterChar"/>
    <w:uiPriority w:val="99"/>
    <w:unhideWhenUsed/>
    <w:rsid w:val="004C3B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Are You Approved?</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Approved?</dc:title>
  <dc:subject/>
  <dc:creator>Barry Johnson</dc:creator>
  <cp:keywords/>
  <dc:description/>
  <cp:lastModifiedBy>Barry Johnson</cp:lastModifiedBy>
  <cp:revision>4</cp:revision>
  <cp:lastPrinted>2019-09-08T13:23:00Z</cp:lastPrinted>
  <dcterms:created xsi:type="dcterms:W3CDTF">2019-09-08T13:15:00Z</dcterms:created>
  <dcterms:modified xsi:type="dcterms:W3CDTF">2019-09-08T13:24:00Z</dcterms:modified>
</cp:coreProperties>
</file>