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C77BF" w14:textId="1378FC36" w:rsidR="00AA7B81" w:rsidRPr="00586E9A" w:rsidRDefault="00AA7B81">
      <w:pPr>
        <w:spacing w:before="240"/>
        <w:rPr>
          <w:sz w:val="24"/>
          <w:szCs w:val="24"/>
        </w:rPr>
      </w:pPr>
      <w:r w:rsidRPr="00586E9A">
        <w:rPr>
          <w:sz w:val="24"/>
          <w:szCs w:val="24"/>
        </w:rPr>
        <w:t>Barry G. Johnson, Sr. / www.bgjsr22.com</w:t>
      </w:r>
    </w:p>
    <w:p w14:paraId="547ACAC7" w14:textId="77777777" w:rsidR="00AA7B81" w:rsidRPr="00586E9A" w:rsidRDefault="00AA7B81">
      <w:pPr>
        <w:spacing w:before="240"/>
        <w:rPr>
          <w:sz w:val="24"/>
          <w:szCs w:val="24"/>
        </w:rPr>
      </w:pPr>
      <w:r w:rsidRPr="00586E9A">
        <w:rPr>
          <w:sz w:val="24"/>
          <w:szCs w:val="24"/>
        </w:rPr>
        <w:t>Christianity is Reality: All Have Sinned / Sin; Righteousness / Romans 3:21–23</w:t>
      </w:r>
    </w:p>
    <w:p w14:paraId="05C21FD2" w14:textId="30F48A1A" w:rsidR="00AA7B81" w:rsidRPr="00586E9A" w:rsidRDefault="00AA7B81">
      <w:pPr>
        <w:rPr>
          <w:sz w:val="24"/>
          <w:szCs w:val="24"/>
        </w:rPr>
      </w:pPr>
      <w:r w:rsidRPr="00586E9A">
        <w:rPr>
          <w:sz w:val="24"/>
          <w:szCs w:val="24"/>
        </w:rPr>
        <w:t xml:space="preserve">All human beings’ sin and are guilty in the sight of God on account of </w:t>
      </w:r>
      <w:r w:rsidR="00E20C66" w:rsidRPr="00586E9A">
        <w:rPr>
          <w:sz w:val="24"/>
          <w:szCs w:val="24"/>
        </w:rPr>
        <w:t>a</w:t>
      </w:r>
      <w:r w:rsidRPr="00586E9A">
        <w:rPr>
          <w:sz w:val="24"/>
          <w:szCs w:val="24"/>
        </w:rPr>
        <w:t xml:space="preserve"> fallen nature, which can be traced back to Adam. Acts of sin thus arise from a sinful human heart. The basis of cleansing and cancelling sin is the atoning death of Jesus Christ.</w:t>
      </w:r>
    </w:p>
    <w:p w14:paraId="034B6182" w14:textId="6E502770" w:rsidR="00AA7B81" w:rsidRDefault="00AA7B81">
      <w:pPr>
        <w:pBdr>
          <w:top w:val="single" w:sz="8" w:space="0" w:color="auto"/>
        </w:pBdr>
        <w:spacing w:before="240"/>
      </w:pPr>
      <w:r>
        <w:rPr>
          <w:sz w:val="26"/>
          <w:szCs w:val="26"/>
        </w:rPr>
        <w:t> </w:t>
      </w:r>
      <w:r>
        <w:rPr>
          <w:noProof/>
        </w:rPr>
        <w:drawing>
          <wp:inline distT="0" distB="0" distL="0" distR="0" wp14:anchorId="1405EC1A" wp14:editId="23FD4C6E">
            <wp:extent cx="6858000" cy="3857625"/>
            <wp:effectExtent l="0" t="0" r="0" b="9525"/>
            <wp:docPr id="1" name="Picture 1" descr="A picture containing red, cellphone, phone,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 7 The Ultimate Virus.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7DE85DC3" w14:textId="77777777" w:rsidR="00AA7B81" w:rsidRDefault="00AA7B81">
      <w:pPr>
        <w:pStyle w:val="Heading1"/>
        <w:rPr>
          <w:sz w:val="24"/>
          <w:szCs w:val="24"/>
        </w:rPr>
      </w:pPr>
      <w:r>
        <w:t xml:space="preserve">The Virus from the Beginning </w:t>
      </w:r>
    </w:p>
    <w:p w14:paraId="5662021E" w14:textId="77777777" w:rsidR="00AA7B81" w:rsidRDefault="00AA7B81">
      <w:pPr>
        <w:spacing w:before="180"/>
      </w:pPr>
      <w:r>
        <w:rPr>
          <w:b/>
          <w:bCs/>
        </w:rPr>
        <w:t>Romans 5:19</w:t>
      </w:r>
      <w:r>
        <w:rPr>
          <w:b/>
          <w:bCs/>
          <w:color w:val="A0A0A0"/>
        </w:rPr>
        <w:t xml:space="preserve"> ESV</w:t>
      </w:r>
    </w:p>
    <w:p w14:paraId="08F8289F" w14:textId="77777777" w:rsidR="00AA7B81" w:rsidRDefault="00AA7B81">
      <w:pPr>
        <w:spacing w:after="180"/>
      </w:pPr>
      <w:r>
        <w:rPr>
          <w:sz w:val="28"/>
          <w:szCs w:val="28"/>
          <w:vertAlign w:val="superscript"/>
        </w:rPr>
        <w:t>19</w:t>
      </w:r>
      <w:r>
        <w:rPr>
          <w:sz w:val="28"/>
          <w:szCs w:val="28"/>
        </w:rPr>
        <w:t xml:space="preserve"> For as by the one man’s disobedience the many were made sinners, so by the one man’s obedience the many will be made righteous.</w:t>
      </w:r>
    </w:p>
    <w:p w14:paraId="333B0892" w14:textId="77777777" w:rsidR="00AA7B81" w:rsidRPr="00AA7B81" w:rsidRDefault="00AA7B81">
      <w:pPr>
        <w:spacing w:before="180" w:after="180"/>
        <w:rPr>
          <w:i/>
          <w:iCs/>
        </w:rPr>
      </w:pPr>
      <w:r w:rsidRPr="00AA7B81">
        <w:rPr>
          <w:i/>
          <w:iCs/>
          <w:sz w:val="28"/>
          <w:szCs w:val="28"/>
        </w:rPr>
        <w:lastRenderedPageBreak/>
        <w:t>See also Ge 3:1–24; Ro 5:12; 1 Co 15:22</w:t>
      </w:r>
    </w:p>
    <w:p w14:paraId="7AC49457" w14:textId="77777777" w:rsidR="00AA7B81" w:rsidRDefault="00AA7B81">
      <w:pPr>
        <w:pStyle w:val="Heading1"/>
        <w:rPr>
          <w:sz w:val="24"/>
          <w:szCs w:val="24"/>
        </w:rPr>
      </w:pPr>
      <w:r>
        <w:t xml:space="preserve">The Universe is Subject to the Virus </w:t>
      </w:r>
    </w:p>
    <w:p w14:paraId="627BBC7F" w14:textId="77777777" w:rsidR="00AA7B81" w:rsidRDefault="00AA7B81">
      <w:pPr>
        <w:spacing w:before="180"/>
      </w:pPr>
      <w:r>
        <w:rPr>
          <w:b/>
          <w:bCs/>
        </w:rPr>
        <w:t>Galatians 3:22</w:t>
      </w:r>
      <w:r>
        <w:rPr>
          <w:b/>
          <w:bCs/>
          <w:color w:val="A0A0A0"/>
        </w:rPr>
        <w:t xml:space="preserve"> ESV</w:t>
      </w:r>
    </w:p>
    <w:p w14:paraId="3FFB4DBF" w14:textId="77777777" w:rsidR="00AA7B81" w:rsidRDefault="00AA7B81">
      <w:pPr>
        <w:spacing w:after="180"/>
      </w:pPr>
      <w:r>
        <w:rPr>
          <w:sz w:val="28"/>
          <w:szCs w:val="28"/>
          <w:vertAlign w:val="superscript"/>
        </w:rPr>
        <w:t>22</w:t>
      </w:r>
      <w:r>
        <w:rPr>
          <w:sz w:val="28"/>
          <w:szCs w:val="28"/>
        </w:rPr>
        <w:t xml:space="preserve"> But the Scripture imprisoned everything under sin, so that the promise by faith in Jesus Christ might be given to those who believe.</w:t>
      </w:r>
    </w:p>
    <w:p w14:paraId="26E26AA9" w14:textId="77777777" w:rsidR="00AA7B81" w:rsidRPr="00AA7B81" w:rsidRDefault="00AA7B81">
      <w:pPr>
        <w:spacing w:before="180" w:after="180"/>
        <w:rPr>
          <w:i/>
          <w:iCs/>
        </w:rPr>
      </w:pPr>
      <w:r w:rsidRPr="00AA7B81">
        <w:rPr>
          <w:i/>
          <w:iCs/>
          <w:sz w:val="28"/>
          <w:szCs w:val="28"/>
        </w:rPr>
        <w:t>See also Ro 5:21; Ro 11:32</w:t>
      </w:r>
    </w:p>
    <w:p w14:paraId="572299CE" w14:textId="77777777" w:rsidR="00AA7B81" w:rsidRDefault="00AA7B81">
      <w:pPr>
        <w:pStyle w:val="Heading1"/>
        <w:rPr>
          <w:sz w:val="24"/>
          <w:szCs w:val="24"/>
        </w:rPr>
      </w:pPr>
      <w:r>
        <w:t xml:space="preserve">The Virus is Inherent in Human Nature </w:t>
      </w:r>
    </w:p>
    <w:p w14:paraId="65734774" w14:textId="77777777" w:rsidR="00AA7B81" w:rsidRDefault="00AA7B81">
      <w:pPr>
        <w:pStyle w:val="Heading2"/>
        <w:ind w:left="360"/>
        <w:rPr>
          <w:sz w:val="24"/>
          <w:szCs w:val="24"/>
        </w:rPr>
      </w:pPr>
      <w:r>
        <w:t>Sinfulness from birth</w:t>
      </w:r>
    </w:p>
    <w:p w14:paraId="12892242" w14:textId="77777777" w:rsidR="00AA7B81" w:rsidRDefault="00AA7B81">
      <w:pPr>
        <w:spacing w:before="180"/>
        <w:ind w:left="360"/>
      </w:pPr>
      <w:r>
        <w:rPr>
          <w:b/>
          <w:bCs/>
        </w:rPr>
        <w:t>Psalm 51:5</w:t>
      </w:r>
      <w:r>
        <w:rPr>
          <w:b/>
          <w:bCs/>
          <w:color w:val="A0A0A0"/>
        </w:rPr>
        <w:t xml:space="preserve"> ESV</w:t>
      </w:r>
    </w:p>
    <w:p w14:paraId="31F3EDC8" w14:textId="38A33299" w:rsidR="00AA7B81" w:rsidRDefault="00AA7B81">
      <w:pPr>
        <w:spacing w:after="180"/>
        <w:ind w:left="360"/>
      </w:pPr>
      <w:r>
        <w:rPr>
          <w:sz w:val="28"/>
          <w:szCs w:val="28"/>
          <w:vertAlign w:val="superscript"/>
        </w:rPr>
        <w:t>5</w:t>
      </w:r>
      <w:r>
        <w:rPr>
          <w:sz w:val="28"/>
          <w:szCs w:val="28"/>
        </w:rPr>
        <w:t xml:space="preserve"> Behold, I was brought forth in iniquity, </w:t>
      </w:r>
      <w:r>
        <w:rPr>
          <w:sz w:val="28"/>
          <w:szCs w:val="28"/>
        </w:rPr>
        <w:br/>
        <w:t>and in sin did my mother conceive me.</w:t>
      </w:r>
    </w:p>
    <w:p w14:paraId="75F5E725" w14:textId="77777777" w:rsidR="00AA7B81" w:rsidRPr="00AA7B81" w:rsidRDefault="00AA7B81">
      <w:pPr>
        <w:spacing w:before="180" w:after="180"/>
        <w:ind w:left="360"/>
        <w:rPr>
          <w:i/>
          <w:iCs/>
        </w:rPr>
      </w:pPr>
      <w:r w:rsidRPr="00AA7B81">
        <w:rPr>
          <w:i/>
          <w:iCs/>
          <w:sz w:val="28"/>
          <w:szCs w:val="28"/>
        </w:rPr>
        <w:t>See also Job 25:4; Ps 58:3</w:t>
      </w:r>
    </w:p>
    <w:p w14:paraId="75B1804E" w14:textId="77777777" w:rsidR="00AA7B81" w:rsidRDefault="00AA7B81">
      <w:pPr>
        <w:pStyle w:val="Heading2"/>
        <w:ind w:left="360"/>
        <w:rPr>
          <w:sz w:val="24"/>
          <w:szCs w:val="24"/>
        </w:rPr>
      </w:pPr>
      <w:r>
        <w:t>The sinful heart</w:t>
      </w:r>
    </w:p>
    <w:p w14:paraId="359438EE" w14:textId="77777777" w:rsidR="00AA7B81" w:rsidRDefault="00AA7B81">
      <w:pPr>
        <w:spacing w:before="180"/>
        <w:ind w:left="360"/>
      </w:pPr>
      <w:r>
        <w:rPr>
          <w:b/>
          <w:bCs/>
        </w:rPr>
        <w:t>Genesis 6:5</w:t>
      </w:r>
      <w:r>
        <w:rPr>
          <w:b/>
          <w:bCs/>
          <w:color w:val="A0A0A0"/>
        </w:rPr>
        <w:t xml:space="preserve"> ESV</w:t>
      </w:r>
    </w:p>
    <w:p w14:paraId="1258E166" w14:textId="77777777" w:rsidR="00AA7B81" w:rsidRDefault="00AA7B81">
      <w:pPr>
        <w:spacing w:after="180"/>
        <w:ind w:left="360"/>
      </w:pPr>
      <w:r>
        <w:rPr>
          <w:sz w:val="28"/>
          <w:szCs w:val="28"/>
          <w:vertAlign w:val="superscript"/>
        </w:rPr>
        <w:t>5</w:t>
      </w:r>
      <w:r>
        <w:rPr>
          <w:sz w:val="28"/>
          <w:szCs w:val="28"/>
        </w:rPr>
        <w:t xml:space="preserve"> The </w:t>
      </w:r>
      <w:r>
        <w:rPr>
          <w:smallCaps/>
          <w:sz w:val="28"/>
          <w:szCs w:val="28"/>
        </w:rPr>
        <w:t>Lord</w:t>
      </w:r>
      <w:r>
        <w:rPr>
          <w:sz w:val="28"/>
          <w:szCs w:val="28"/>
        </w:rPr>
        <w:t xml:space="preserve"> saw that the wickedness of man was great in the earth, and that every intention of the thoughts of his heart was only evil continually.</w:t>
      </w:r>
    </w:p>
    <w:p w14:paraId="76CBBED9" w14:textId="77777777" w:rsidR="00AA7B81" w:rsidRPr="00AA7B81" w:rsidRDefault="00AA7B81">
      <w:pPr>
        <w:spacing w:before="180" w:after="180"/>
        <w:ind w:left="360"/>
        <w:rPr>
          <w:i/>
          <w:iCs/>
        </w:rPr>
      </w:pPr>
      <w:r w:rsidRPr="00AA7B81">
        <w:rPr>
          <w:i/>
          <w:iCs/>
          <w:sz w:val="28"/>
          <w:szCs w:val="28"/>
        </w:rPr>
        <w:t xml:space="preserve">See also Ge 8:21; </w:t>
      </w:r>
      <w:proofErr w:type="spellStart"/>
      <w:r w:rsidRPr="00AA7B81">
        <w:rPr>
          <w:i/>
          <w:iCs/>
          <w:sz w:val="28"/>
          <w:szCs w:val="28"/>
        </w:rPr>
        <w:t>Ec</w:t>
      </w:r>
      <w:proofErr w:type="spellEnd"/>
      <w:r w:rsidRPr="00AA7B81">
        <w:rPr>
          <w:i/>
          <w:iCs/>
          <w:sz w:val="28"/>
          <w:szCs w:val="28"/>
        </w:rPr>
        <w:t xml:space="preserve"> 9:3; Je 17:9; Mt 15:19</w:t>
      </w:r>
    </w:p>
    <w:p w14:paraId="01657EE6" w14:textId="77777777" w:rsidR="00AA7B81" w:rsidRDefault="00AA7B81">
      <w:pPr>
        <w:pStyle w:val="Heading2"/>
        <w:ind w:left="360"/>
        <w:rPr>
          <w:sz w:val="24"/>
          <w:szCs w:val="24"/>
        </w:rPr>
      </w:pPr>
      <w:r>
        <w:t>The sinful nature</w:t>
      </w:r>
    </w:p>
    <w:p w14:paraId="2DC1FEF8" w14:textId="77777777" w:rsidR="00AA7B81" w:rsidRDefault="00AA7B81">
      <w:pPr>
        <w:spacing w:before="180"/>
        <w:ind w:left="360"/>
      </w:pPr>
      <w:r>
        <w:rPr>
          <w:b/>
          <w:bCs/>
        </w:rPr>
        <w:t>Ephesians 2:3</w:t>
      </w:r>
      <w:r>
        <w:rPr>
          <w:b/>
          <w:bCs/>
          <w:color w:val="A0A0A0"/>
        </w:rPr>
        <w:t xml:space="preserve"> ESV</w:t>
      </w:r>
    </w:p>
    <w:p w14:paraId="065F3987" w14:textId="77777777" w:rsidR="00AA7B81" w:rsidRDefault="00AA7B81">
      <w:pPr>
        <w:spacing w:after="180"/>
        <w:ind w:left="360"/>
      </w:pPr>
      <w:r>
        <w:rPr>
          <w:sz w:val="28"/>
          <w:szCs w:val="28"/>
          <w:vertAlign w:val="superscript"/>
        </w:rPr>
        <w:t>3</w:t>
      </w:r>
      <w:r>
        <w:rPr>
          <w:sz w:val="28"/>
          <w:szCs w:val="28"/>
        </w:rPr>
        <w:t xml:space="preserve"> among whom we all once lived in the passions of our flesh, carrying out the desires of the body and the mind, and were by nature children of wrath, like the rest of mankind.</w:t>
      </w:r>
    </w:p>
    <w:p w14:paraId="0E2EAF53" w14:textId="77777777" w:rsidR="00AA7B81" w:rsidRPr="00AA7B81" w:rsidRDefault="00AA7B81">
      <w:pPr>
        <w:spacing w:before="180" w:after="180"/>
        <w:ind w:left="360"/>
        <w:rPr>
          <w:i/>
          <w:iCs/>
        </w:rPr>
      </w:pPr>
      <w:r w:rsidRPr="00AA7B81">
        <w:rPr>
          <w:i/>
          <w:iCs/>
          <w:sz w:val="28"/>
          <w:szCs w:val="28"/>
        </w:rPr>
        <w:t>See also Ro 8:6–8; Ga 5:19–21</w:t>
      </w:r>
    </w:p>
    <w:p w14:paraId="3008B29F" w14:textId="77777777" w:rsidR="00AA7B81" w:rsidRDefault="00AA7B81">
      <w:pPr>
        <w:pStyle w:val="Heading1"/>
        <w:rPr>
          <w:sz w:val="24"/>
          <w:szCs w:val="24"/>
        </w:rPr>
      </w:pPr>
      <w:r>
        <w:lastRenderedPageBreak/>
        <w:t>The universality of sin</w:t>
      </w:r>
    </w:p>
    <w:p w14:paraId="58B94714" w14:textId="77777777" w:rsidR="00AA7B81" w:rsidRDefault="00AA7B81">
      <w:pPr>
        <w:pStyle w:val="Heading2"/>
        <w:ind w:left="360"/>
        <w:rPr>
          <w:sz w:val="24"/>
          <w:szCs w:val="24"/>
        </w:rPr>
      </w:pPr>
      <w:r>
        <w:t>No-one is righteous</w:t>
      </w:r>
    </w:p>
    <w:p w14:paraId="56E8AD22" w14:textId="77777777" w:rsidR="00AA7B81" w:rsidRDefault="00AA7B81">
      <w:pPr>
        <w:spacing w:before="180"/>
        <w:ind w:left="360"/>
      </w:pPr>
      <w:r>
        <w:rPr>
          <w:b/>
          <w:bCs/>
        </w:rPr>
        <w:t>Romans 3:9–19</w:t>
      </w:r>
      <w:r>
        <w:rPr>
          <w:b/>
          <w:bCs/>
          <w:color w:val="A0A0A0"/>
        </w:rPr>
        <w:t xml:space="preserve"> ESV</w:t>
      </w:r>
    </w:p>
    <w:p w14:paraId="3746D1DC" w14:textId="600E4E44" w:rsidR="00AA7B81" w:rsidRDefault="00AA7B81">
      <w:pPr>
        <w:spacing w:after="180"/>
        <w:ind w:left="360"/>
      </w:pPr>
      <w:r>
        <w:rPr>
          <w:sz w:val="28"/>
          <w:szCs w:val="28"/>
          <w:vertAlign w:val="superscript"/>
        </w:rPr>
        <w:t>9</w:t>
      </w:r>
      <w:r>
        <w:rPr>
          <w:sz w:val="28"/>
          <w:szCs w:val="28"/>
        </w:rPr>
        <w:t xml:space="preserve"> What then? Are we Jews any better off? No, not at all. For we have already charged that all, both Jews and Greeks, are under sin, </w:t>
      </w:r>
      <w:r>
        <w:rPr>
          <w:sz w:val="28"/>
          <w:szCs w:val="28"/>
          <w:vertAlign w:val="superscript"/>
        </w:rPr>
        <w:t>10</w:t>
      </w:r>
      <w:r>
        <w:rPr>
          <w:sz w:val="28"/>
          <w:szCs w:val="28"/>
        </w:rPr>
        <w:t xml:space="preserve"> as it is written: </w:t>
      </w:r>
      <w:r>
        <w:rPr>
          <w:sz w:val="28"/>
          <w:szCs w:val="28"/>
        </w:rPr>
        <w:br/>
        <w:t xml:space="preserve">“None is righteous, no, not one; </w:t>
      </w:r>
      <w:r>
        <w:rPr>
          <w:sz w:val="28"/>
          <w:szCs w:val="28"/>
        </w:rPr>
        <w:br/>
      </w:r>
      <w:r>
        <w:rPr>
          <w:sz w:val="28"/>
          <w:szCs w:val="28"/>
          <w:vertAlign w:val="superscript"/>
        </w:rPr>
        <w:t>11</w:t>
      </w:r>
      <w:r>
        <w:rPr>
          <w:sz w:val="28"/>
          <w:szCs w:val="28"/>
        </w:rPr>
        <w:t xml:space="preserve"> no one understands; </w:t>
      </w:r>
      <w:r>
        <w:rPr>
          <w:sz w:val="28"/>
          <w:szCs w:val="28"/>
        </w:rPr>
        <w:br/>
        <w:t xml:space="preserve">no one seeks for God. </w:t>
      </w:r>
      <w:r>
        <w:rPr>
          <w:sz w:val="28"/>
          <w:szCs w:val="28"/>
        </w:rPr>
        <w:br/>
      </w:r>
      <w:r>
        <w:rPr>
          <w:sz w:val="28"/>
          <w:szCs w:val="28"/>
          <w:vertAlign w:val="superscript"/>
        </w:rPr>
        <w:t>12</w:t>
      </w:r>
      <w:r>
        <w:rPr>
          <w:sz w:val="28"/>
          <w:szCs w:val="28"/>
        </w:rPr>
        <w:t xml:space="preserve"> All have turned aside; together they have become worthless; </w:t>
      </w:r>
      <w:r>
        <w:rPr>
          <w:sz w:val="28"/>
          <w:szCs w:val="28"/>
        </w:rPr>
        <w:br/>
        <w:t xml:space="preserve">no one does good, </w:t>
      </w:r>
      <w:r>
        <w:rPr>
          <w:sz w:val="28"/>
          <w:szCs w:val="28"/>
        </w:rPr>
        <w:br/>
        <w:t xml:space="preserve">not even one.” </w:t>
      </w:r>
      <w:r>
        <w:rPr>
          <w:sz w:val="28"/>
          <w:szCs w:val="28"/>
        </w:rPr>
        <w:br/>
      </w:r>
      <w:r>
        <w:rPr>
          <w:sz w:val="28"/>
          <w:szCs w:val="28"/>
          <w:vertAlign w:val="superscript"/>
        </w:rPr>
        <w:t>13</w:t>
      </w:r>
      <w:r>
        <w:rPr>
          <w:sz w:val="28"/>
          <w:szCs w:val="28"/>
        </w:rPr>
        <w:t xml:space="preserve"> “Their throat is an open grave; </w:t>
      </w:r>
      <w:r>
        <w:rPr>
          <w:sz w:val="28"/>
          <w:szCs w:val="28"/>
        </w:rPr>
        <w:br/>
        <w:t xml:space="preserve">they use their tongues to deceive.” </w:t>
      </w:r>
      <w:r>
        <w:rPr>
          <w:sz w:val="28"/>
          <w:szCs w:val="28"/>
        </w:rPr>
        <w:br/>
        <w:t xml:space="preserve">“The venom of asps is under their lips.” </w:t>
      </w:r>
      <w:r>
        <w:rPr>
          <w:sz w:val="28"/>
          <w:szCs w:val="28"/>
        </w:rPr>
        <w:br/>
      </w:r>
      <w:r>
        <w:rPr>
          <w:sz w:val="28"/>
          <w:szCs w:val="28"/>
          <w:vertAlign w:val="superscript"/>
        </w:rPr>
        <w:t>14</w:t>
      </w:r>
      <w:r>
        <w:rPr>
          <w:sz w:val="28"/>
          <w:szCs w:val="28"/>
        </w:rPr>
        <w:t xml:space="preserve"> “Their mouth is full of curses and bitterness.” </w:t>
      </w:r>
      <w:r>
        <w:rPr>
          <w:sz w:val="28"/>
          <w:szCs w:val="28"/>
        </w:rPr>
        <w:br/>
      </w:r>
      <w:r>
        <w:rPr>
          <w:sz w:val="28"/>
          <w:szCs w:val="28"/>
          <w:vertAlign w:val="superscript"/>
        </w:rPr>
        <w:t>15</w:t>
      </w:r>
      <w:r>
        <w:rPr>
          <w:sz w:val="28"/>
          <w:szCs w:val="28"/>
        </w:rPr>
        <w:t xml:space="preserve"> “Their feet are swift to shed blood; </w:t>
      </w:r>
      <w:r>
        <w:rPr>
          <w:sz w:val="28"/>
          <w:szCs w:val="28"/>
        </w:rPr>
        <w:br/>
      </w:r>
      <w:r>
        <w:rPr>
          <w:sz w:val="28"/>
          <w:szCs w:val="28"/>
          <w:vertAlign w:val="superscript"/>
        </w:rPr>
        <w:t>16</w:t>
      </w:r>
      <w:r>
        <w:rPr>
          <w:sz w:val="28"/>
          <w:szCs w:val="28"/>
        </w:rPr>
        <w:t xml:space="preserve"> in their paths are ruin and misery, </w:t>
      </w:r>
      <w:r>
        <w:rPr>
          <w:sz w:val="28"/>
          <w:szCs w:val="28"/>
        </w:rPr>
        <w:br/>
      </w:r>
      <w:r>
        <w:rPr>
          <w:sz w:val="28"/>
          <w:szCs w:val="28"/>
          <w:vertAlign w:val="superscript"/>
        </w:rPr>
        <w:t>17</w:t>
      </w:r>
      <w:r>
        <w:rPr>
          <w:sz w:val="28"/>
          <w:szCs w:val="28"/>
        </w:rPr>
        <w:t xml:space="preserve"> and the way of peace they have not known.” </w:t>
      </w:r>
      <w:r>
        <w:rPr>
          <w:sz w:val="28"/>
          <w:szCs w:val="28"/>
        </w:rPr>
        <w:br/>
      </w:r>
      <w:r>
        <w:rPr>
          <w:sz w:val="28"/>
          <w:szCs w:val="28"/>
          <w:vertAlign w:val="superscript"/>
        </w:rPr>
        <w:t>18</w:t>
      </w:r>
      <w:r>
        <w:rPr>
          <w:sz w:val="28"/>
          <w:szCs w:val="28"/>
        </w:rPr>
        <w:t xml:space="preserve"> “There is no fear of God before their eyes.” </w:t>
      </w:r>
      <w:r>
        <w:rPr>
          <w:sz w:val="28"/>
          <w:szCs w:val="28"/>
        </w:rPr>
        <w:br/>
      </w:r>
      <w:r>
        <w:rPr>
          <w:sz w:val="28"/>
          <w:szCs w:val="28"/>
          <w:vertAlign w:val="superscript"/>
        </w:rPr>
        <w:t>19</w:t>
      </w:r>
      <w:r>
        <w:rPr>
          <w:sz w:val="28"/>
          <w:szCs w:val="28"/>
        </w:rPr>
        <w:t xml:space="preserve"> Now we know that whatever the law says it speaks to those who are under the law, so that every mouth may be stopped, and the whole world may be held accountable to God.</w:t>
      </w:r>
    </w:p>
    <w:p w14:paraId="32EDBCF7" w14:textId="77777777" w:rsidR="00AA7B81" w:rsidRDefault="00AA7B81">
      <w:pPr>
        <w:spacing w:before="180" w:after="180"/>
        <w:ind w:left="360"/>
      </w:pPr>
      <w:r>
        <w:rPr>
          <w:sz w:val="28"/>
          <w:szCs w:val="28"/>
        </w:rPr>
        <w:t>See also Ps 5:9; Ps 10:7; Ps 14:1–3; Ps 36:1; Ps 140:3; Is 59:7–8</w:t>
      </w:r>
    </w:p>
    <w:p w14:paraId="6577139D" w14:textId="77777777" w:rsidR="00AA7B81" w:rsidRDefault="00AA7B81">
      <w:pPr>
        <w:pStyle w:val="Heading2"/>
        <w:ind w:left="360"/>
        <w:rPr>
          <w:sz w:val="24"/>
          <w:szCs w:val="24"/>
        </w:rPr>
      </w:pPr>
      <w:r>
        <w:t>All have sinned</w:t>
      </w:r>
    </w:p>
    <w:p w14:paraId="24385D9B" w14:textId="77777777" w:rsidR="00AA7B81" w:rsidRDefault="00AA7B81">
      <w:pPr>
        <w:spacing w:before="180"/>
        <w:ind w:left="360"/>
      </w:pPr>
      <w:r>
        <w:rPr>
          <w:b/>
          <w:bCs/>
        </w:rPr>
        <w:t>Romans 3:23</w:t>
      </w:r>
      <w:r>
        <w:rPr>
          <w:b/>
          <w:bCs/>
          <w:color w:val="A0A0A0"/>
        </w:rPr>
        <w:t xml:space="preserve"> ESV</w:t>
      </w:r>
    </w:p>
    <w:p w14:paraId="216BC88B" w14:textId="77777777" w:rsidR="00AA7B81" w:rsidRDefault="00AA7B81">
      <w:pPr>
        <w:spacing w:after="180"/>
        <w:ind w:left="360"/>
      </w:pPr>
      <w:r>
        <w:rPr>
          <w:sz w:val="28"/>
          <w:szCs w:val="28"/>
          <w:vertAlign w:val="superscript"/>
        </w:rPr>
        <w:t>23</w:t>
      </w:r>
      <w:r>
        <w:rPr>
          <w:sz w:val="28"/>
          <w:szCs w:val="28"/>
        </w:rPr>
        <w:t xml:space="preserve"> for all have sinned and fall short of the glory of God,</w:t>
      </w:r>
    </w:p>
    <w:p w14:paraId="3EF9500B" w14:textId="77777777" w:rsidR="00AA7B81" w:rsidRPr="00AA7B81" w:rsidRDefault="00AA7B81">
      <w:pPr>
        <w:spacing w:before="180" w:after="180"/>
        <w:ind w:left="360"/>
        <w:rPr>
          <w:i/>
          <w:iCs/>
        </w:rPr>
      </w:pPr>
      <w:r w:rsidRPr="00AA7B81">
        <w:rPr>
          <w:i/>
          <w:iCs/>
          <w:sz w:val="28"/>
          <w:szCs w:val="28"/>
        </w:rPr>
        <w:t xml:space="preserve">See also Ge 6:11–12; 1 Ki 8:46; </w:t>
      </w:r>
      <w:proofErr w:type="spellStart"/>
      <w:r w:rsidRPr="00AA7B81">
        <w:rPr>
          <w:i/>
          <w:iCs/>
          <w:sz w:val="28"/>
          <w:szCs w:val="28"/>
        </w:rPr>
        <w:t>Ec</w:t>
      </w:r>
      <w:proofErr w:type="spellEnd"/>
      <w:r w:rsidRPr="00AA7B81">
        <w:rPr>
          <w:i/>
          <w:iCs/>
          <w:sz w:val="28"/>
          <w:szCs w:val="28"/>
        </w:rPr>
        <w:t xml:space="preserve"> 7:20; Is 53:6; Ro 1:18–32; Jas 3:2</w:t>
      </w:r>
    </w:p>
    <w:p w14:paraId="7D807DC6" w14:textId="77777777" w:rsidR="00AA7B81" w:rsidRDefault="00AA7B81">
      <w:pPr>
        <w:pStyle w:val="Heading2"/>
        <w:ind w:left="360"/>
        <w:rPr>
          <w:sz w:val="24"/>
          <w:szCs w:val="24"/>
        </w:rPr>
      </w:pPr>
      <w:r>
        <w:lastRenderedPageBreak/>
        <w:t>Everyone is sinful in God’s sight</w:t>
      </w:r>
    </w:p>
    <w:p w14:paraId="45661595" w14:textId="77777777" w:rsidR="00AA7B81" w:rsidRDefault="00AA7B81">
      <w:pPr>
        <w:spacing w:before="180"/>
        <w:ind w:left="360"/>
      </w:pPr>
      <w:r>
        <w:rPr>
          <w:b/>
          <w:bCs/>
        </w:rPr>
        <w:t>1 John 1:8</w:t>
      </w:r>
      <w:r>
        <w:rPr>
          <w:b/>
          <w:bCs/>
          <w:color w:val="A0A0A0"/>
        </w:rPr>
        <w:t xml:space="preserve"> ESV</w:t>
      </w:r>
    </w:p>
    <w:p w14:paraId="7856CA52" w14:textId="77777777" w:rsidR="00AA7B81" w:rsidRDefault="00AA7B81">
      <w:pPr>
        <w:spacing w:after="180"/>
        <w:ind w:left="360"/>
      </w:pPr>
      <w:r>
        <w:rPr>
          <w:sz w:val="28"/>
          <w:szCs w:val="28"/>
          <w:vertAlign w:val="superscript"/>
        </w:rPr>
        <w:t>8</w:t>
      </w:r>
      <w:r>
        <w:rPr>
          <w:sz w:val="28"/>
          <w:szCs w:val="28"/>
        </w:rPr>
        <w:t xml:space="preserve"> If we say we have no sin, we deceive ourselves, and the truth is not in us.</w:t>
      </w:r>
    </w:p>
    <w:p w14:paraId="349C99C9" w14:textId="77777777" w:rsidR="00AA7B81" w:rsidRPr="00AA7B81" w:rsidRDefault="00AA7B81">
      <w:pPr>
        <w:spacing w:before="180" w:after="180"/>
        <w:ind w:left="360"/>
        <w:rPr>
          <w:i/>
          <w:iCs/>
        </w:rPr>
      </w:pPr>
      <w:r w:rsidRPr="00AA7B81">
        <w:rPr>
          <w:i/>
          <w:iCs/>
          <w:sz w:val="28"/>
          <w:szCs w:val="28"/>
        </w:rPr>
        <w:t xml:space="preserve">See also Ps 130:3; Ps 143:2; </w:t>
      </w:r>
      <w:proofErr w:type="spellStart"/>
      <w:r w:rsidRPr="00AA7B81">
        <w:rPr>
          <w:i/>
          <w:iCs/>
          <w:sz w:val="28"/>
          <w:szCs w:val="28"/>
        </w:rPr>
        <w:t>Pr</w:t>
      </w:r>
      <w:proofErr w:type="spellEnd"/>
      <w:r w:rsidRPr="00AA7B81">
        <w:rPr>
          <w:i/>
          <w:iCs/>
          <w:sz w:val="28"/>
          <w:szCs w:val="28"/>
        </w:rPr>
        <w:t xml:space="preserve"> 20:9; Is 64:6–7; Mt 19:17; 1 Jn 1:10</w:t>
      </w:r>
    </w:p>
    <w:p w14:paraId="76C4805E" w14:textId="77777777" w:rsidR="00AA7B81" w:rsidRDefault="00AA7B81">
      <w:pPr>
        <w:pStyle w:val="Heading1"/>
        <w:rPr>
          <w:sz w:val="24"/>
          <w:szCs w:val="24"/>
        </w:rPr>
      </w:pPr>
      <w:r>
        <w:t xml:space="preserve">Jesus has not Contracted the Virus </w:t>
      </w:r>
    </w:p>
    <w:p w14:paraId="6B7D99DF" w14:textId="77777777" w:rsidR="00AA7B81" w:rsidRDefault="00AA7B81">
      <w:pPr>
        <w:spacing w:before="180"/>
      </w:pPr>
      <w:r>
        <w:rPr>
          <w:b/>
          <w:bCs/>
        </w:rPr>
        <w:t>Hebrews 4:15</w:t>
      </w:r>
      <w:r>
        <w:rPr>
          <w:b/>
          <w:bCs/>
          <w:color w:val="A0A0A0"/>
        </w:rPr>
        <w:t xml:space="preserve"> ESV</w:t>
      </w:r>
    </w:p>
    <w:p w14:paraId="4C84E670" w14:textId="77777777" w:rsidR="00AA7B81" w:rsidRDefault="00AA7B81">
      <w:pPr>
        <w:spacing w:after="180"/>
      </w:pPr>
      <w:r>
        <w:rPr>
          <w:sz w:val="28"/>
          <w:szCs w:val="28"/>
          <w:vertAlign w:val="superscript"/>
        </w:rPr>
        <w:t>15</w:t>
      </w:r>
      <w:r>
        <w:rPr>
          <w:sz w:val="28"/>
          <w:szCs w:val="28"/>
        </w:rPr>
        <w:t xml:space="preserve"> For we do not have a high priest who is unable to sympathize with our weaknesses, but one who in every respect has been tempted as we are, yet without sin.</w:t>
      </w:r>
    </w:p>
    <w:p w14:paraId="21893C38" w14:textId="77777777" w:rsidR="00AA7B81" w:rsidRDefault="00AA7B81">
      <w:pPr>
        <w:spacing w:before="180"/>
      </w:pPr>
      <w:r>
        <w:rPr>
          <w:b/>
          <w:bCs/>
        </w:rPr>
        <w:t>1 Peter 2:22</w:t>
      </w:r>
      <w:r>
        <w:rPr>
          <w:b/>
          <w:bCs/>
          <w:color w:val="A0A0A0"/>
        </w:rPr>
        <w:t xml:space="preserve"> ESV</w:t>
      </w:r>
    </w:p>
    <w:p w14:paraId="28D7E88B" w14:textId="77777777" w:rsidR="00AA7B81" w:rsidRDefault="00AA7B81">
      <w:pPr>
        <w:spacing w:after="180"/>
      </w:pPr>
      <w:r>
        <w:rPr>
          <w:sz w:val="28"/>
          <w:szCs w:val="28"/>
          <w:vertAlign w:val="superscript"/>
        </w:rPr>
        <w:t>22</w:t>
      </w:r>
      <w:r>
        <w:rPr>
          <w:sz w:val="28"/>
          <w:szCs w:val="28"/>
        </w:rPr>
        <w:t xml:space="preserve"> He committed no sin, neither was deceit found in his mouth.</w:t>
      </w:r>
    </w:p>
    <w:p w14:paraId="7E00D8CF" w14:textId="77777777" w:rsidR="00AA7B81" w:rsidRPr="00AA7B81" w:rsidRDefault="00AA7B81">
      <w:pPr>
        <w:spacing w:before="180" w:after="180"/>
        <w:rPr>
          <w:i/>
          <w:iCs/>
        </w:rPr>
      </w:pPr>
      <w:r w:rsidRPr="00AA7B81">
        <w:rPr>
          <w:i/>
          <w:iCs/>
          <w:sz w:val="28"/>
          <w:szCs w:val="28"/>
        </w:rPr>
        <w:t>See also Is 53:9; Lk 23:47; 2 Co 5:21; Heb 7:26; 1 Jn 3:5</w:t>
      </w:r>
    </w:p>
    <w:p w14:paraId="018A85DF" w14:textId="77777777" w:rsidR="00AA7B81" w:rsidRPr="00AA7B81" w:rsidRDefault="00AA7B81">
      <w:pPr>
        <w:pStyle w:val="Heading1"/>
        <w:rPr>
          <w:color w:val="FF0000"/>
          <w:sz w:val="144"/>
          <w:szCs w:val="144"/>
        </w:rPr>
      </w:pPr>
      <w:r w:rsidRPr="00AA7B81">
        <w:rPr>
          <w:color w:val="FF0000"/>
          <w:sz w:val="96"/>
          <w:szCs w:val="96"/>
        </w:rPr>
        <w:t>How to Cure the Virus</w:t>
      </w:r>
    </w:p>
    <w:p w14:paraId="3A3E7B7A" w14:textId="77777777" w:rsidR="00AA7B81" w:rsidRPr="00AA7B81" w:rsidRDefault="00AA7B81">
      <w:pPr>
        <w:pStyle w:val="Heading2"/>
        <w:rPr>
          <w:sz w:val="44"/>
          <w:szCs w:val="44"/>
        </w:rPr>
      </w:pPr>
      <w:r w:rsidRPr="00AA7B81">
        <w:rPr>
          <w:sz w:val="36"/>
          <w:szCs w:val="36"/>
        </w:rPr>
        <w:t>Hear God’s Word - Romans 10:17</w:t>
      </w:r>
    </w:p>
    <w:p w14:paraId="0A13CB65" w14:textId="77777777" w:rsidR="00AA7B81" w:rsidRPr="00AA7B81" w:rsidRDefault="00AA7B81">
      <w:pPr>
        <w:pStyle w:val="Heading2"/>
        <w:rPr>
          <w:sz w:val="44"/>
          <w:szCs w:val="44"/>
        </w:rPr>
      </w:pPr>
      <w:r w:rsidRPr="00AA7B81">
        <w:rPr>
          <w:sz w:val="36"/>
          <w:szCs w:val="36"/>
        </w:rPr>
        <w:t>Believe God’s Word - Hebrews 11:6</w:t>
      </w:r>
    </w:p>
    <w:p w14:paraId="346E98FD" w14:textId="77777777" w:rsidR="00AA7B81" w:rsidRPr="00AA7B81" w:rsidRDefault="00AA7B81">
      <w:pPr>
        <w:pStyle w:val="Heading2"/>
        <w:rPr>
          <w:sz w:val="44"/>
          <w:szCs w:val="44"/>
        </w:rPr>
      </w:pPr>
      <w:r w:rsidRPr="00AA7B81">
        <w:rPr>
          <w:sz w:val="36"/>
          <w:szCs w:val="36"/>
        </w:rPr>
        <w:t>Repent of your Sins - Luke 13:3</w:t>
      </w:r>
    </w:p>
    <w:p w14:paraId="11EFFDB3" w14:textId="77777777" w:rsidR="00AA7B81" w:rsidRPr="00AA7B81" w:rsidRDefault="00AA7B81">
      <w:pPr>
        <w:pStyle w:val="Heading2"/>
        <w:rPr>
          <w:sz w:val="44"/>
          <w:szCs w:val="44"/>
        </w:rPr>
      </w:pPr>
      <w:r w:rsidRPr="00AA7B81">
        <w:rPr>
          <w:sz w:val="36"/>
          <w:szCs w:val="36"/>
        </w:rPr>
        <w:t>Confess Jesus as the Son of God - 1 John 4:3</w:t>
      </w:r>
    </w:p>
    <w:p w14:paraId="3EE4830F" w14:textId="77777777" w:rsidR="00AA7B81" w:rsidRPr="00AA7B81" w:rsidRDefault="00AA7B81">
      <w:pPr>
        <w:pStyle w:val="Heading2"/>
        <w:rPr>
          <w:sz w:val="44"/>
          <w:szCs w:val="44"/>
        </w:rPr>
      </w:pPr>
      <w:r w:rsidRPr="00AA7B81">
        <w:rPr>
          <w:sz w:val="36"/>
          <w:szCs w:val="36"/>
        </w:rPr>
        <w:t>Be Baptized for the Remission of Sin - Acts 16:22</w:t>
      </w:r>
    </w:p>
    <w:p w14:paraId="5F84B7C8" w14:textId="77777777" w:rsidR="00AA7B81" w:rsidRPr="00AA7B81" w:rsidRDefault="00AA7B81">
      <w:pPr>
        <w:pStyle w:val="Heading2"/>
        <w:rPr>
          <w:sz w:val="44"/>
          <w:szCs w:val="44"/>
        </w:rPr>
      </w:pPr>
      <w:r w:rsidRPr="00AA7B81">
        <w:rPr>
          <w:sz w:val="36"/>
          <w:szCs w:val="36"/>
        </w:rPr>
        <w:t>Remain Steadfast for Life - 1 Corinthians 15:58</w:t>
      </w:r>
    </w:p>
    <w:p w14:paraId="018B4BA0" w14:textId="77777777" w:rsidR="007F7F4E" w:rsidRDefault="007F7F4E"/>
    <w:sectPr w:rsidR="007F7F4E" w:rsidSect="00AA7B8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3C3B" w14:textId="77777777" w:rsidR="00550A62" w:rsidRDefault="00550A62" w:rsidP="00AA7B81">
      <w:pPr>
        <w:spacing w:before="0" w:after="0" w:line="240" w:lineRule="auto"/>
      </w:pPr>
      <w:r>
        <w:separator/>
      </w:r>
    </w:p>
  </w:endnote>
  <w:endnote w:type="continuationSeparator" w:id="0">
    <w:p w14:paraId="78E302D5" w14:textId="77777777" w:rsidR="00550A62" w:rsidRDefault="00550A62" w:rsidP="00AA7B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AA7B81" w14:paraId="21325B7A" w14:textId="77777777">
      <w:trPr>
        <w:trHeight w:hRule="exact" w:val="115"/>
        <w:jc w:val="center"/>
      </w:trPr>
      <w:tc>
        <w:tcPr>
          <w:tcW w:w="4686" w:type="dxa"/>
          <w:shd w:val="clear" w:color="auto" w:fill="4472C4" w:themeFill="accent1"/>
          <w:tcMar>
            <w:top w:w="0" w:type="dxa"/>
            <w:bottom w:w="0" w:type="dxa"/>
          </w:tcMar>
        </w:tcPr>
        <w:p w14:paraId="39C5B8D0" w14:textId="77777777" w:rsidR="00AA7B81" w:rsidRDefault="00AA7B81">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714FE5DE" w14:textId="77777777" w:rsidR="00AA7B81" w:rsidRDefault="00AA7B81">
          <w:pPr>
            <w:pStyle w:val="Header"/>
            <w:tabs>
              <w:tab w:val="clear" w:pos="4680"/>
              <w:tab w:val="clear" w:pos="9360"/>
            </w:tabs>
            <w:jc w:val="right"/>
            <w:rPr>
              <w:caps/>
              <w:sz w:val="18"/>
            </w:rPr>
          </w:pPr>
        </w:p>
      </w:tc>
    </w:tr>
    <w:tr w:rsidR="00AA7B81" w14:paraId="2841FB60" w14:textId="77777777">
      <w:trPr>
        <w:jc w:val="center"/>
      </w:trPr>
      <w:sdt>
        <w:sdtPr>
          <w:rPr>
            <w:caps/>
            <w:color w:val="808080" w:themeColor="background1" w:themeShade="80"/>
            <w:sz w:val="18"/>
            <w:szCs w:val="18"/>
          </w:rPr>
          <w:alias w:val="Author"/>
          <w:tag w:val=""/>
          <w:id w:val="1534151868"/>
          <w:placeholder>
            <w:docPart w:val="808CC81990EE4A1CAC4995206FF12A4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3EC2B78" w14:textId="67EC453D" w:rsidR="00AA7B81" w:rsidRDefault="00AA7B8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Barry Johnson</w:t>
              </w:r>
            </w:p>
          </w:tc>
        </w:sdtContent>
      </w:sdt>
      <w:tc>
        <w:tcPr>
          <w:tcW w:w="4674" w:type="dxa"/>
          <w:shd w:val="clear" w:color="auto" w:fill="auto"/>
          <w:vAlign w:val="center"/>
        </w:tcPr>
        <w:p w14:paraId="364C4D65" w14:textId="10CA7E8F" w:rsidR="00AA7B81" w:rsidRDefault="00AA7B8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r>
            <w:rPr>
              <w:caps/>
              <w:noProof/>
              <w:color w:val="808080" w:themeColor="background1" w:themeShade="80"/>
              <w:sz w:val="18"/>
              <w:szCs w:val="18"/>
            </w:rPr>
            <w:t xml:space="preserve"> of </w:t>
          </w:r>
          <w:r>
            <w:rPr>
              <w:caps/>
              <w:noProof/>
              <w:color w:val="808080" w:themeColor="background1" w:themeShade="80"/>
              <w:sz w:val="18"/>
              <w:szCs w:val="18"/>
            </w:rPr>
            <w:fldChar w:fldCharType="begin"/>
          </w:r>
          <w:r>
            <w:rPr>
              <w:caps/>
              <w:noProof/>
              <w:color w:val="808080" w:themeColor="background1" w:themeShade="80"/>
              <w:sz w:val="18"/>
              <w:szCs w:val="18"/>
            </w:rPr>
            <w:instrText xml:space="preserve"> NUMPAGES  \* Arabic  \* MERGEFORMAT </w:instrText>
          </w:r>
          <w:r>
            <w:rPr>
              <w:caps/>
              <w:noProof/>
              <w:color w:val="808080" w:themeColor="background1" w:themeShade="80"/>
              <w:sz w:val="18"/>
              <w:szCs w:val="18"/>
            </w:rPr>
            <w:fldChar w:fldCharType="separate"/>
          </w:r>
          <w:r>
            <w:rPr>
              <w:caps/>
              <w:noProof/>
              <w:color w:val="808080" w:themeColor="background1" w:themeShade="80"/>
              <w:sz w:val="18"/>
              <w:szCs w:val="18"/>
            </w:rPr>
            <w:t>4</w:t>
          </w:r>
          <w:r>
            <w:rPr>
              <w:caps/>
              <w:noProof/>
              <w:color w:val="808080" w:themeColor="background1" w:themeShade="80"/>
              <w:sz w:val="18"/>
              <w:szCs w:val="18"/>
            </w:rPr>
            <w:fldChar w:fldCharType="end"/>
          </w:r>
        </w:p>
      </w:tc>
    </w:tr>
  </w:tbl>
  <w:p w14:paraId="229F705F" w14:textId="31A2488B" w:rsidR="00000000" w:rsidRDefault="00550A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A9A71" w14:textId="77777777" w:rsidR="00550A62" w:rsidRDefault="00550A62" w:rsidP="00AA7B81">
      <w:pPr>
        <w:spacing w:before="0" w:after="0" w:line="240" w:lineRule="auto"/>
      </w:pPr>
      <w:r>
        <w:separator/>
      </w:r>
    </w:p>
  </w:footnote>
  <w:footnote w:type="continuationSeparator" w:id="0">
    <w:p w14:paraId="223C63DB" w14:textId="77777777" w:rsidR="00550A62" w:rsidRDefault="00550A62" w:rsidP="00AA7B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4F8F5" w14:textId="2203943C" w:rsidR="00AA7B81" w:rsidRDefault="00AA7B81">
    <w:pPr>
      <w:pStyle w:val="Header"/>
    </w:pPr>
    <w:r>
      <w:rPr>
        <w:noProof/>
      </w:rPr>
      <mc:AlternateContent>
        <mc:Choice Requires="wps">
          <w:drawing>
            <wp:anchor distT="0" distB="0" distL="118745" distR="118745" simplePos="0" relativeHeight="251659264" behindDoc="1" locked="0" layoutInCell="1" allowOverlap="0" wp14:anchorId="7E5A94E4" wp14:editId="740ED98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1A23581" w14:textId="166A8F11" w:rsidR="00AA7B81" w:rsidRDefault="00AA7B81">
                              <w:pPr>
                                <w:pStyle w:val="Header"/>
                                <w:tabs>
                                  <w:tab w:val="clear" w:pos="4680"/>
                                  <w:tab w:val="clear" w:pos="9360"/>
                                </w:tabs>
                                <w:jc w:val="center"/>
                                <w:rPr>
                                  <w:caps/>
                                  <w:color w:val="FFFFFF" w:themeColor="background1"/>
                                </w:rPr>
                              </w:pPr>
                              <w:r w:rsidRPr="00AA7B81">
                                <w:rPr>
                                  <w:rFonts w:ascii="Calibri" w:eastAsia="Calibri" w:hAnsi="Calibri" w:cs="Times New Roman"/>
                                  <w:sz w:val="64"/>
                                  <w:szCs w:val="64"/>
                                </w:rPr>
                                <w:t>The Ultimate Virus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5A94E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1A23581" w14:textId="166A8F11" w:rsidR="00AA7B81" w:rsidRDefault="00AA7B81">
                        <w:pPr>
                          <w:pStyle w:val="Header"/>
                          <w:tabs>
                            <w:tab w:val="clear" w:pos="4680"/>
                            <w:tab w:val="clear" w:pos="9360"/>
                          </w:tabs>
                          <w:jc w:val="center"/>
                          <w:rPr>
                            <w:caps/>
                            <w:color w:val="FFFFFF" w:themeColor="background1"/>
                          </w:rPr>
                        </w:pPr>
                        <w:r w:rsidRPr="00AA7B81">
                          <w:rPr>
                            <w:rFonts w:ascii="Calibri" w:eastAsia="Calibri" w:hAnsi="Calibri" w:cs="Times New Roman"/>
                            <w:sz w:val="64"/>
                            <w:szCs w:val="64"/>
                          </w:rPr>
                          <w:t>The Ultimate Virus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0szC0sDC0NDMyNTVX0lEKTi0uzszPAykwrAUAsel/9SwAAAA="/>
  </w:docVars>
  <w:rsids>
    <w:rsidRoot w:val="00AA7B81"/>
    <w:rsid w:val="002D15D2"/>
    <w:rsid w:val="00550A62"/>
    <w:rsid w:val="00586E9A"/>
    <w:rsid w:val="0076707D"/>
    <w:rsid w:val="007F7F4E"/>
    <w:rsid w:val="00AA7B81"/>
    <w:rsid w:val="00AC6B57"/>
    <w:rsid w:val="00E20C66"/>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3509"/>
  <w15:chartTrackingRefBased/>
  <w15:docId w15:val="{563B3F51-89A8-4368-B6C5-B566BB7A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B81"/>
  </w:style>
  <w:style w:type="paragraph" w:styleId="Heading1">
    <w:name w:val="heading 1"/>
    <w:basedOn w:val="Normal"/>
    <w:next w:val="Normal"/>
    <w:link w:val="Heading1Char"/>
    <w:uiPriority w:val="9"/>
    <w:qFormat/>
    <w:rsid w:val="00AA7B8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7B8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7B8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AA7B8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AA7B8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AA7B8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AA7B8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AA7B8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7B8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8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AA7B81"/>
    <w:rPr>
      <w:caps/>
      <w:spacing w:val="15"/>
      <w:shd w:val="clear" w:color="auto" w:fill="D9E2F3" w:themeFill="accent1" w:themeFillTint="33"/>
    </w:rPr>
  </w:style>
  <w:style w:type="paragraph" w:styleId="Header">
    <w:name w:val="header"/>
    <w:basedOn w:val="Normal"/>
    <w:link w:val="HeaderChar"/>
    <w:uiPriority w:val="99"/>
    <w:unhideWhenUsed/>
    <w:rsid w:val="00AA7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81"/>
  </w:style>
  <w:style w:type="paragraph" w:styleId="Footer">
    <w:name w:val="footer"/>
    <w:basedOn w:val="Normal"/>
    <w:link w:val="FooterChar"/>
    <w:uiPriority w:val="99"/>
    <w:unhideWhenUsed/>
    <w:rsid w:val="00AA7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81"/>
  </w:style>
  <w:style w:type="character" w:customStyle="1" w:styleId="Heading3Char">
    <w:name w:val="Heading 3 Char"/>
    <w:basedOn w:val="DefaultParagraphFont"/>
    <w:link w:val="Heading3"/>
    <w:uiPriority w:val="9"/>
    <w:semiHidden/>
    <w:rsid w:val="00AA7B81"/>
    <w:rPr>
      <w:caps/>
      <w:color w:val="1F3763" w:themeColor="accent1" w:themeShade="7F"/>
      <w:spacing w:val="15"/>
    </w:rPr>
  </w:style>
  <w:style w:type="character" w:customStyle="1" w:styleId="Heading4Char">
    <w:name w:val="Heading 4 Char"/>
    <w:basedOn w:val="DefaultParagraphFont"/>
    <w:link w:val="Heading4"/>
    <w:uiPriority w:val="9"/>
    <w:semiHidden/>
    <w:rsid w:val="00AA7B81"/>
    <w:rPr>
      <w:caps/>
      <w:color w:val="2F5496" w:themeColor="accent1" w:themeShade="BF"/>
      <w:spacing w:val="10"/>
    </w:rPr>
  </w:style>
  <w:style w:type="character" w:customStyle="1" w:styleId="Heading5Char">
    <w:name w:val="Heading 5 Char"/>
    <w:basedOn w:val="DefaultParagraphFont"/>
    <w:link w:val="Heading5"/>
    <w:uiPriority w:val="9"/>
    <w:semiHidden/>
    <w:rsid w:val="00AA7B81"/>
    <w:rPr>
      <w:caps/>
      <w:color w:val="2F5496" w:themeColor="accent1" w:themeShade="BF"/>
      <w:spacing w:val="10"/>
    </w:rPr>
  </w:style>
  <w:style w:type="character" w:customStyle="1" w:styleId="Heading6Char">
    <w:name w:val="Heading 6 Char"/>
    <w:basedOn w:val="DefaultParagraphFont"/>
    <w:link w:val="Heading6"/>
    <w:uiPriority w:val="9"/>
    <w:semiHidden/>
    <w:rsid w:val="00AA7B81"/>
    <w:rPr>
      <w:caps/>
      <w:color w:val="2F5496" w:themeColor="accent1" w:themeShade="BF"/>
      <w:spacing w:val="10"/>
    </w:rPr>
  </w:style>
  <w:style w:type="character" w:customStyle="1" w:styleId="Heading7Char">
    <w:name w:val="Heading 7 Char"/>
    <w:basedOn w:val="DefaultParagraphFont"/>
    <w:link w:val="Heading7"/>
    <w:uiPriority w:val="9"/>
    <w:semiHidden/>
    <w:rsid w:val="00AA7B81"/>
    <w:rPr>
      <w:caps/>
      <w:color w:val="2F5496" w:themeColor="accent1" w:themeShade="BF"/>
      <w:spacing w:val="10"/>
    </w:rPr>
  </w:style>
  <w:style w:type="character" w:customStyle="1" w:styleId="Heading8Char">
    <w:name w:val="Heading 8 Char"/>
    <w:basedOn w:val="DefaultParagraphFont"/>
    <w:link w:val="Heading8"/>
    <w:uiPriority w:val="9"/>
    <w:semiHidden/>
    <w:rsid w:val="00AA7B81"/>
    <w:rPr>
      <w:caps/>
      <w:spacing w:val="10"/>
      <w:sz w:val="18"/>
      <w:szCs w:val="18"/>
    </w:rPr>
  </w:style>
  <w:style w:type="character" w:customStyle="1" w:styleId="Heading9Char">
    <w:name w:val="Heading 9 Char"/>
    <w:basedOn w:val="DefaultParagraphFont"/>
    <w:link w:val="Heading9"/>
    <w:uiPriority w:val="9"/>
    <w:semiHidden/>
    <w:rsid w:val="00AA7B81"/>
    <w:rPr>
      <w:i/>
      <w:iCs/>
      <w:caps/>
      <w:spacing w:val="10"/>
      <w:sz w:val="18"/>
      <w:szCs w:val="18"/>
    </w:rPr>
  </w:style>
  <w:style w:type="paragraph" w:styleId="Caption">
    <w:name w:val="caption"/>
    <w:basedOn w:val="Normal"/>
    <w:next w:val="Normal"/>
    <w:uiPriority w:val="35"/>
    <w:semiHidden/>
    <w:unhideWhenUsed/>
    <w:qFormat/>
    <w:rsid w:val="00AA7B81"/>
    <w:rPr>
      <w:b/>
      <w:bCs/>
      <w:color w:val="2F5496" w:themeColor="accent1" w:themeShade="BF"/>
      <w:sz w:val="16"/>
      <w:szCs w:val="16"/>
    </w:rPr>
  </w:style>
  <w:style w:type="paragraph" w:styleId="Title">
    <w:name w:val="Title"/>
    <w:basedOn w:val="Normal"/>
    <w:next w:val="Normal"/>
    <w:link w:val="TitleChar"/>
    <w:uiPriority w:val="10"/>
    <w:qFormat/>
    <w:rsid w:val="00AA7B8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AA7B8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AA7B8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7B81"/>
    <w:rPr>
      <w:caps/>
      <w:color w:val="595959" w:themeColor="text1" w:themeTint="A6"/>
      <w:spacing w:val="10"/>
      <w:sz w:val="21"/>
      <w:szCs w:val="21"/>
    </w:rPr>
  </w:style>
  <w:style w:type="character" w:styleId="Strong">
    <w:name w:val="Strong"/>
    <w:uiPriority w:val="22"/>
    <w:qFormat/>
    <w:rsid w:val="00AA7B81"/>
    <w:rPr>
      <w:b/>
      <w:bCs/>
    </w:rPr>
  </w:style>
  <w:style w:type="character" w:styleId="Emphasis">
    <w:name w:val="Emphasis"/>
    <w:uiPriority w:val="20"/>
    <w:qFormat/>
    <w:rsid w:val="00AA7B81"/>
    <w:rPr>
      <w:caps/>
      <w:color w:val="1F3763" w:themeColor="accent1" w:themeShade="7F"/>
      <w:spacing w:val="5"/>
    </w:rPr>
  </w:style>
  <w:style w:type="paragraph" w:styleId="NoSpacing">
    <w:name w:val="No Spacing"/>
    <w:uiPriority w:val="1"/>
    <w:qFormat/>
    <w:rsid w:val="00AA7B81"/>
    <w:pPr>
      <w:spacing w:after="0" w:line="240" w:lineRule="auto"/>
    </w:pPr>
  </w:style>
  <w:style w:type="paragraph" w:styleId="Quote">
    <w:name w:val="Quote"/>
    <w:basedOn w:val="Normal"/>
    <w:next w:val="Normal"/>
    <w:link w:val="QuoteChar"/>
    <w:uiPriority w:val="29"/>
    <w:qFormat/>
    <w:rsid w:val="00AA7B81"/>
    <w:rPr>
      <w:i/>
      <w:iCs/>
      <w:sz w:val="24"/>
      <w:szCs w:val="24"/>
    </w:rPr>
  </w:style>
  <w:style w:type="character" w:customStyle="1" w:styleId="QuoteChar">
    <w:name w:val="Quote Char"/>
    <w:basedOn w:val="DefaultParagraphFont"/>
    <w:link w:val="Quote"/>
    <w:uiPriority w:val="29"/>
    <w:rsid w:val="00AA7B81"/>
    <w:rPr>
      <w:i/>
      <w:iCs/>
      <w:sz w:val="24"/>
      <w:szCs w:val="24"/>
    </w:rPr>
  </w:style>
  <w:style w:type="paragraph" w:styleId="IntenseQuote">
    <w:name w:val="Intense Quote"/>
    <w:basedOn w:val="Normal"/>
    <w:next w:val="Normal"/>
    <w:link w:val="IntenseQuoteChar"/>
    <w:uiPriority w:val="30"/>
    <w:qFormat/>
    <w:rsid w:val="00AA7B8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AA7B81"/>
    <w:rPr>
      <w:color w:val="4472C4" w:themeColor="accent1"/>
      <w:sz w:val="24"/>
      <w:szCs w:val="24"/>
    </w:rPr>
  </w:style>
  <w:style w:type="character" w:styleId="SubtleEmphasis">
    <w:name w:val="Subtle Emphasis"/>
    <w:uiPriority w:val="19"/>
    <w:qFormat/>
    <w:rsid w:val="00AA7B81"/>
    <w:rPr>
      <w:i/>
      <w:iCs/>
      <w:color w:val="1F3763" w:themeColor="accent1" w:themeShade="7F"/>
    </w:rPr>
  </w:style>
  <w:style w:type="character" w:styleId="IntenseEmphasis">
    <w:name w:val="Intense Emphasis"/>
    <w:uiPriority w:val="21"/>
    <w:qFormat/>
    <w:rsid w:val="00AA7B81"/>
    <w:rPr>
      <w:b/>
      <w:bCs/>
      <w:caps/>
      <w:color w:val="1F3763" w:themeColor="accent1" w:themeShade="7F"/>
      <w:spacing w:val="10"/>
    </w:rPr>
  </w:style>
  <w:style w:type="character" w:styleId="SubtleReference">
    <w:name w:val="Subtle Reference"/>
    <w:uiPriority w:val="31"/>
    <w:qFormat/>
    <w:rsid w:val="00AA7B81"/>
    <w:rPr>
      <w:b/>
      <w:bCs/>
      <w:color w:val="4472C4" w:themeColor="accent1"/>
    </w:rPr>
  </w:style>
  <w:style w:type="character" w:styleId="IntenseReference">
    <w:name w:val="Intense Reference"/>
    <w:uiPriority w:val="32"/>
    <w:qFormat/>
    <w:rsid w:val="00AA7B81"/>
    <w:rPr>
      <w:b/>
      <w:bCs/>
      <w:i/>
      <w:iCs/>
      <w:caps/>
      <w:color w:val="4472C4" w:themeColor="accent1"/>
    </w:rPr>
  </w:style>
  <w:style w:type="character" w:styleId="BookTitle">
    <w:name w:val="Book Title"/>
    <w:uiPriority w:val="33"/>
    <w:qFormat/>
    <w:rsid w:val="00AA7B81"/>
    <w:rPr>
      <w:b/>
      <w:bCs/>
      <w:i/>
      <w:iCs/>
      <w:spacing w:val="0"/>
    </w:rPr>
  </w:style>
  <w:style w:type="paragraph" w:styleId="TOCHeading">
    <w:name w:val="TOC Heading"/>
    <w:basedOn w:val="Heading1"/>
    <w:next w:val="Normal"/>
    <w:uiPriority w:val="39"/>
    <w:semiHidden/>
    <w:unhideWhenUsed/>
    <w:qFormat/>
    <w:rsid w:val="00AA7B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8CC81990EE4A1CAC4995206FF12A4E"/>
        <w:category>
          <w:name w:val="General"/>
          <w:gallery w:val="placeholder"/>
        </w:category>
        <w:types>
          <w:type w:val="bbPlcHdr"/>
        </w:types>
        <w:behaviors>
          <w:behavior w:val="content"/>
        </w:behaviors>
        <w:guid w:val="{D5576ABF-B2BA-4633-96D5-6580F6549342}"/>
      </w:docPartPr>
      <w:docPartBody>
        <w:p w:rsidR="00000000" w:rsidRDefault="00BC6CE4" w:rsidP="00BC6CE4">
          <w:pPr>
            <w:pStyle w:val="808CC81990EE4A1CAC4995206FF12A4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E4"/>
    <w:rsid w:val="007145DA"/>
    <w:rsid w:val="00BC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CE4"/>
    <w:rPr>
      <w:color w:val="808080"/>
    </w:rPr>
  </w:style>
  <w:style w:type="paragraph" w:customStyle="1" w:styleId="808CC81990EE4A1CAC4995206FF12A4E">
    <w:name w:val="808CC81990EE4A1CAC4995206FF12A4E"/>
    <w:rsid w:val="00BC6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Virus</dc:title>
  <dc:subject/>
  <dc:creator>Barry Johnson</dc:creator>
  <cp:keywords/>
  <dc:description/>
  <cp:lastModifiedBy>Barry Johnson</cp:lastModifiedBy>
  <cp:revision>6</cp:revision>
  <cp:lastPrinted>2020-06-07T01:59:00Z</cp:lastPrinted>
  <dcterms:created xsi:type="dcterms:W3CDTF">2020-06-07T01:49:00Z</dcterms:created>
  <dcterms:modified xsi:type="dcterms:W3CDTF">2020-06-07T01:59:00Z</dcterms:modified>
</cp:coreProperties>
</file>