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i w:val="1"/>
          <w:iCs w:val="1"/>
          <w:sz w:val="24"/>
          <w:szCs w:val="24"/>
          <w:rtl w:val="0"/>
        </w:rPr>
      </w:pPr>
      <w:r>
        <w:rPr>
          <w:i w:val="1"/>
          <w:iCs w:val="1"/>
          <w:sz w:val="24"/>
          <w:szCs w:val="24"/>
          <w:rtl w:val="0"/>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2377157</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ave_you_got_a_prayer-title-2-still-16x9.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spacing w:after="240"/>
        <w:ind w:left="0" w:right="0" w:firstLine="0"/>
        <w:jc w:val="left"/>
        <w:rPr>
          <w:i w:val="1"/>
          <w:iCs w:val="1"/>
          <w:sz w:val="24"/>
          <w:szCs w:val="24"/>
          <w:rtl w:val="0"/>
        </w:rPr>
      </w:pPr>
      <w:r>
        <w:rPr>
          <w:i w:val="1"/>
          <w:iCs w:val="1"/>
          <w:sz w:val="24"/>
          <w:szCs w:val="24"/>
          <w:rtl w:val="0"/>
          <w:lang w:val="en-US"/>
        </w:rPr>
        <w:t xml:space="preserve">A Sermon about </w:t>
      </w:r>
      <w:r>
        <w:rPr>
          <w:i w:val="1"/>
          <w:iCs w:val="1"/>
          <w:sz w:val="24"/>
          <w:szCs w:val="24"/>
          <w:rtl w:val="0"/>
          <w:lang w:val="en-US"/>
        </w:rPr>
        <w:t>Prayerfulness</w:t>
      </w:r>
      <w:r>
        <w:rPr>
          <w:i w:val="1"/>
          <w:iCs w:val="1"/>
          <w:sz w:val="24"/>
          <w:szCs w:val="24"/>
          <w:rtl w:val="0"/>
          <w:lang w:val="en-US"/>
        </w:rPr>
        <w:t>, taken primarily from Acts 1:14</w:t>
      </w:r>
    </w:p>
    <w:p>
      <w:pPr>
        <w:pStyle w:val="Default"/>
        <w:bidi w:val="0"/>
        <w:spacing w:after="240"/>
        <w:ind w:left="0" w:right="0" w:firstLine="0"/>
        <w:jc w:val="left"/>
        <w:rPr>
          <w:b w:val="0"/>
          <w:bCs w:val="0"/>
          <w:sz w:val="36"/>
          <w:szCs w:val="36"/>
          <w:rtl w:val="0"/>
        </w:rPr>
      </w:pPr>
      <w:r>
        <w:rPr>
          <w:b w:val="1"/>
          <w:bCs w:val="1"/>
          <w:sz w:val="36"/>
          <w:szCs w:val="36"/>
          <w:rtl w:val="0"/>
          <w:lang w:val="en-US"/>
        </w:rPr>
        <w:t xml:space="preserve">Central Idea / </w:t>
      </w:r>
      <w:r>
        <w:rPr>
          <w:b w:val="1"/>
          <w:bCs w:val="1"/>
          <w:sz w:val="36"/>
          <w:szCs w:val="36"/>
          <w:rtl w:val="0"/>
        </w:rPr>
        <w:t>Synopsis</w:t>
      </w:r>
    </w:p>
    <w:p>
      <w:pPr>
        <w:pStyle w:val="Default"/>
        <w:bidi w:val="0"/>
        <w:spacing w:after="240"/>
        <w:ind w:left="0" w:right="0" w:firstLine="0"/>
        <w:jc w:val="left"/>
        <w:rPr>
          <w:sz w:val="28"/>
          <w:szCs w:val="28"/>
          <w:rtl w:val="0"/>
        </w:rPr>
      </w:pPr>
      <w:r>
        <w:rPr>
          <w:sz w:val="28"/>
          <w:szCs w:val="28"/>
          <w:rtl w:val="0"/>
          <w:lang w:val="en-US"/>
        </w:rPr>
        <w:t>An attitude by which a constant relationship between God and believers is developed.</w:t>
      </w:r>
    </w:p>
    <w:p>
      <w:pPr>
        <w:pStyle w:val="Default"/>
        <w:bidi w:val="0"/>
        <w:spacing w:before="240"/>
        <w:ind w:left="0" w:right="0" w:firstLine="0"/>
        <w:jc w:val="left"/>
        <w:rPr>
          <w:rtl w:val="0"/>
        </w:rPr>
      </w:pPr>
      <w:r>
        <w:rPr>
          <w:sz w:val="26"/>
          <w:szCs w:val="26"/>
          <w:rtl w:val="0"/>
        </w:rPr>
        <w:t> </w:t>
      </w:r>
      <w:r>
        <w:rPr>
          <w:rFonts w:ascii="Arial Unicode MS" w:cs="Arial Unicode MS" w:hAnsi="Arial Unicode MS" w:eastAsia="Arial Unicode MS"/>
          <w:b w:val="0"/>
          <w:bCs w:val="0"/>
          <w:i w:val="0"/>
          <w:iCs w:val="0"/>
          <w:sz w:val="26"/>
          <w:szCs w:val="26"/>
          <w:rtl w:val="0"/>
        </w:rPr>
        <w:br w:type="page"/>
      </w:r>
    </w:p>
    <w:p>
      <w:pPr>
        <w:pStyle w:val="Default"/>
        <w:bidi w:val="0"/>
        <w:spacing w:before="260" w:after="180"/>
        <w:ind w:left="0" w:right="0" w:firstLine="0"/>
        <w:jc w:val="left"/>
        <w:rPr>
          <w:sz w:val="24"/>
          <w:szCs w:val="24"/>
          <w:rtl w:val="0"/>
        </w:rPr>
      </w:pPr>
      <w:r>
        <w:rPr>
          <w:sz w:val="52"/>
          <w:szCs w:val="52"/>
          <w:rtl w:val="0"/>
          <w:lang w:val="en-US"/>
        </w:rPr>
        <w:t>Prayerfulness is a way of life</w:t>
      </w:r>
    </w:p>
    <w:p>
      <w:pPr>
        <w:pStyle w:val="Default"/>
        <w:bidi w:val="0"/>
        <w:spacing w:before="180"/>
        <w:ind w:left="0" w:right="0" w:firstLine="0"/>
        <w:jc w:val="left"/>
        <w:rPr>
          <w:b w:val="0"/>
          <w:bCs w:val="0"/>
          <w:sz w:val="24"/>
          <w:szCs w:val="24"/>
          <w:rtl w:val="0"/>
        </w:rPr>
      </w:pPr>
      <w:r>
        <w:rPr>
          <w:b w:val="1"/>
          <w:bCs w:val="1"/>
          <w:sz w:val="24"/>
          <w:szCs w:val="24"/>
          <w:rtl w:val="0"/>
        </w:rPr>
        <w:t>Luke 2:37</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 xml:space="preserve">and then as a widow until she was eighty-four. She did not depart from the temple, worshiping with fasting and prayer night and day.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Ps 5:3; Ps 55:17; Ps 109:4; Da 6:10</w:t>
      </w:r>
      <w:r>
        <w:rPr>
          <w:sz w:val="28"/>
          <w:szCs w:val="28"/>
          <w:rtl w:val="0"/>
        </w:rPr>
        <w:t>–</w:t>
      </w:r>
      <w:r>
        <w:rPr>
          <w:sz w:val="28"/>
          <w:szCs w:val="28"/>
          <w:rtl w:val="0"/>
        </w:rPr>
        <w:t>11; Da 6:13</w:t>
      </w:r>
    </w:p>
    <w:p>
      <w:pPr>
        <w:pStyle w:val="Default"/>
        <w:bidi w:val="0"/>
        <w:spacing w:before="180" w:after="180"/>
        <w:ind w:left="0" w:right="0" w:firstLine="0"/>
        <w:jc w:val="left"/>
        <w:rPr>
          <w:sz w:val="28"/>
          <w:szCs w:val="28"/>
          <w:u w:val="single"/>
          <w:rtl w:val="0"/>
        </w:rPr>
      </w:pPr>
      <w:r>
        <w:rPr>
          <w:sz w:val="28"/>
          <w:szCs w:val="28"/>
          <w:rtl w:val="0"/>
          <w:lang w:val="en-US"/>
        </w:rPr>
        <w:t xml:space="preserve">What should prayer become to those who are trying to operate in a consistent relationship with God?  </w:t>
      </w:r>
      <w:r>
        <w:rPr>
          <w:sz w:val="28"/>
          <w:szCs w:val="28"/>
          <w:u w:val="single"/>
          <w:rtl w:val="0"/>
        </w:rPr>
        <w:t> </w:t>
      </w:r>
    </w:p>
    <w:p>
      <w:pPr>
        <w:pStyle w:val="Default"/>
        <w:bidi w:val="0"/>
        <w:spacing w:before="180" w:after="180"/>
        <w:ind w:left="0" w:right="0" w:firstLine="0"/>
        <w:jc w:val="left"/>
        <w:rPr>
          <w:sz w:val="24"/>
          <w:szCs w:val="24"/>
          <w:rtl w:val="0"/>
        </w:rPr>
      </w:pPr>
      <w:r>
        <w:rPr>
          <w:sz w:val="28"/>
          <w:szCs w:val="28"/>
          <w:u w:val="single"/>
          <w:rtl w:val="0"/>
          <w:lang w:val="en-US"/>
        </w:rPr>
        <w:t>answer:_______________________________________________________________</w:t>
      </w:r>
    </w:p>
    <w:p>
      <w:pPr>
        <w:pStyle w:val="Default"/>
        <w:bidi w:val="0"/>
        <w:spacing w:before="260" w:after="180"/>
        <w:ind w:left="0" w:right="0" w:firstLine="0"/>
        <w:jc w:val="left"/>
        <w:rPr>
          <w:sz w:val="24"/>
          <w:szCs w:val="24"/>
          <w:rtl w:val="0"/>
        </w:rPr>
      </w:pPr>
      <w:r>
        <w:rPr>
          <w:sz w:val="52"/>
          <w:szCs w:val="52"/>
          <w:rtl w:val="0"/>
          <w:lang w:val="en-US"/>
        </w:rPr>
        <w:t>Prayerfulness arises from a desire to be with God</w:t>
      </w:r>
    </w:p>
    <w:p>
      <w:pPr>
        <w:pStyle w:val="Default"/>
        <w:bidi w:val="0"/>
        <w:spacing w:before="180"/>
        <w:ind w:left="0" w:right="0" w:firstLine="0"/>
        <w:jc w:val="left"/>
        <w:rPr>
          <w:b w:val="0"/>
          <w:bCs w:val="0"/>
          <w:sz w:val="24"/>
          <w:szCs w:val="24"/>
          <w:rtl w:val="0"/>
        </w:rPr>
      </w:pPr>
      <w:r>
        <w:rPr>
          <w:b w:val="1"/>
          <w:bCs w:val="1"/>
          <w:sz w:val="24"/>
          <w:szCs w:val="24"/>
          <w:rtl w:val="0"/>
          <w:lang w:val="pt-PT"/>
        </w:rPr>
        <w:t>Psalm 130:5</w:t>
      </w:r>
      <w:r>
        <w:rPr>
          <w:b w:val="1"/>
          <w:bCs w:val="1"/>
          <w:sz w:val="24"/>
          <w:szCs w:val="24"/>
          <w:rtl w:val="0"/>
        </w:rPr>
        <w:t>–</w:t>
      </w:r>
      <w:r>
        <w:rPr>
          <w:b w:val="1"/>
          <w:bCs w:val="1"/>
          <w:sz w:val="24"/>
          <w:szCs w:val="24"/>
          <w:rtl w:val="0"/>
        </w:rPr>
        <w:t>6</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rPr>
        <w:br w:type="textWrapping"/>
        <w:t xml:space="preserve">      </w:t>
      </w:r>
      <w:r>
        <w:rPr>
          <w:sz w:val="28"/>
          <w:szCs w:val="28"/>
          <w:rtl w:val="0"/>
          <w:lang w:val="en-US"/>
        </w:rPr>
        <w:t xml:space="preserve">I wait for the LORD, my soul waits, </w:t>
      </w:r>
      <w:r>
        <w:rPr>
          <w:sz w:val="28"/>
          <w:szCs w:val="28"/>
          <w:rtl w:val="0"/>
        </w:rPr>
        <w:br w:type="textWrapping"/>
        <w:t xml:space="preserve">      </w:t>
      </w:r>
      <w:r>
        <w:rPr>
          <w:sz w:val="28"/>
          <w:szCs w:val="28"/>
          <w:rtl w:val="0"/>
          <w:lang w:val="en-US"/>
        </w:rPr>
        <w:t xml:space="preserve">and in his word I hope; </w:t>
      </w:r>
      <w:r>
        <w:rPr>
          <w:sz w:val="28"/>
          <w:szCs w:val="28"/>
          <w:rtl w:val="0"/>
        </w:rPr>
        <w:br w:type="textWrapping"/>
        <w:t xml:space="preserve">      </w:t>
      </w:r>
      <w:r>
        <w:rPr>
          <w:sz w:val="28"/>
          <w:szCs w:val="28"/>
          <w:rtl w:val="0"/>
          <w:lang w:val="en-US"/>
        </w:rPr>
        <w:t xml:space="preserve">my soul waits for the Lord </w:t>
      </w:r>
      <w:r>
        <w:rPr>
          <w:sz w:val="28"/>
          <w:szCs w:val="28"/>
          <w:rtl w:val="0"/>
        </w:rPr>
        <w:br w:type="textWrapping"/>
        <w:t xml:space="preserve">      </w:t>
      </w:r>
      <w:r>
        <w:rPr>
          <w:sz w:val="28"/>
          <w:szCs w:val="28"/>
          <w:rtl w:val="0"/>
          <w:lang w:val="en-US"/>
        </w:rPr>
        <w:t xml:space="preserve">more than watchmen for the morning, </w:t>
      </w:r>
      <w:r>
        <w:rPr>
          <w:sz w:val="28"/>
          <w:szCs w:val="28"/>
          <w:rtl w:val="0"/>
        </w:rPr>
        <w:br w:type="textWrapping"/>
        <w:t xml:space="preserve">      </w:t>
      </w:r>
      <w:r>
        <w:rPr>
          <w:sz w:val="28"/>
          <w:szCs w:val="28"/>
          <w:rtl w:val="0"/>
          <w:lang w:val="en-US"/>
        </w:rPr>
        <w:t xml:space="preserve">more than watchmen for the morning.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Ps 42:1</w:t>
      </w:r>
      <w:r>
        <w:rPr>
          <w:sz w:val="28"/>
          <w:szCs w:val="28"/>
          <w:rtl w:val="0"/>
        </w:rPr>
        <w:t>–</w:t>
      </w:r>
      <w:r>
        <w:rPr>
          <w:sz w:val="28"/>
          <w:szCs w:val="28"/>
          <w:rtl w:val="0"/>
        </w:rPr>
        <w:t>4; Ps 84:1</w:t>
      </w:r>
      <w:r>
        <w:rPr>
          <w:sz w:val="28"/>
          <w:szCs w:val="28"/>
          <w:rtl w:val="0"/>
        </w:rPr>
        <w:t>–</w:t>
      </w:r>
      <w:r>
        <w:rPr>
          <w:sz w:val="28"/>
          <w:szCs w:val="28"/>
          <w:rtl w:val="0"/>
        </w:rPr>
        <w:t>2</w:t>
      </w:r>
    </w:p>
    <w:p>
      <w:pPr>
        <w:pStyle w:val="Default"/>
        <w:bidi w:val="0"/>
        <w:spacing w:before="260" w:after="180"/>
        <w:ind w:left="0" w:right="0" w:firstLine="0"/>
        <w:jc w:val="left"/>
        <w:rPr>
          <w:sz w:val="24"/>
          <w:szCs w:val="24"/>
          <w:rtl w:val="0"/>
        </w:rPr>
      </w:pPr>
      <w:r>
        <w:rPr>
          <w:sz w:val="52"/>
          <w:szCs w:val="52"/>
          <w:rtl w:val="0"/>
          <w:lang w:val="en-US"/>
        </w:rPr>
        <w:t>Prayerfulness arises from an awareness of need that can only be met by God</w:t>
      </w:r>
    </w:p>
    <w:p>
      <w:pPr>
        <w:pStyle w:val="Default"/>
        <w:bidi w:val="0"/>
        <w:spacing w:before="180"/>
        <w:ind w:left="0" w:right="0" w:firstLine="0"/>
        <w:jc w:val="left"/>
        <w:rPr>
          <w:b w:val="0"/>
          <w:bCs w:val="0"/>
          <w:sz w:val="24"/>
          <w:szCs w:val="24"/>
          <w:rtl w:val="0"/>
        </w:rPr>
      </w:pPr>
      <w:r>
        <w:rPr>
          <w:b w:val="1"/>
          <w:bCs w:val="1"/>
          <w:sz w:val="24"/>
          <w:szCs w:val="24"/>
          <w:rtl w:val="0"/>
          <w:lang w:val="en-US"/>
        </w:rPr>
        <w:t>1 Timothy 5:5</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 xml:space="preserve">She who is truly a widow, left all alone, has set her hope on God and continues in supplications and prayers night and day,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Ps 86:1; Ps 105:4</w:t>
      </w:r>
    </w:p>
    <w:p>
      <w:pPr>
        <w:pStyle w:val="Default"/>
        <w:bidi w:val="0"/>
        <w:spacing w:before="180" w:after="180"/>
        <w:ind w:left="0" w:right="0" w:firstLine="0"/>
        <w:jc w:val="left"/>
        <w:rPr>
          <w:sz w:val="28"/>
          <w:szCs w:val="28"/>
          <w:u w:val="single"/>
          <w:rtl w:val="0"/>
        </w:rPr>
      </w:pPr>
      <w:r>
        <w:rPr>
          <w:sz w:val="28"/>
          <w:szCs w:val="28"/>
          <w:u w:val="none"/>
          <w:rtl w:val="0"/>
          <w:lang w:val="en-US"/>
        </w:rPr>
        <w:t xml:space="preserve">What does prayer acknowledge and make us aware of? </w:t>
      </w:r>
      <w:r>
        <w:rPr>
          <w:sz w:val="28"/>
          <w:szCs w:val="28"/>
          <w:u w:val="single"/>
          <w:rtl w:val="0"/>
        </w:rPr>
        <w:t> </w:t>
      </w:r>
    </w:p>
    <w:p>
      <w:pPr>
        <w:pStyle w:val="Default"/>
        <w:bidi w:val="0"/>
        <w:spacing w:before="180" w:after="180"/>
        <w:ind w:left="0" w:right="0" w:firstLine="0"/>
        <w:jc w:val="left"/>
        <w:rPr>
          <w:sz w:val="24"/>
          <w:szCs w:val="24"/>
          <w:u w:val="none"/>
          <w:rtl w:val="0"/>
        </w:rPr>
      </w:pPr>
      <w:r>
        <w:rPr>
          <w:sz w:val="28"/>
          <w:szCs w:val="28"/>
          <w:u w:val="single"/>
          <w:rtl w:val="0"/>
          <w:lang w:val="en-US"/>
        </w:rPr>
        <w:t>answer:_______________________________________________________________</w:t>
      </w:r>
    </w:p>
    <w:p>
      <w:pPr>
        <w:pStyle w:val="Default"/>
        <w:bidi w:val="0"/>
        <w:spacing w:before="260" w:after="180"/>
        <w:ind w:left="0" w:right="0" w:firstLine="0"/>
        <w:jc w:val="left"/>
        <w:rPr>
          <w:sz w:val="24"/>
          <w:szCs w:val="24"/>
          <w:rtl w:val="0"/>
        </w:rPr>
      </w:pPr>
      <w:r>
        <w:rPr>
          <w:sz w:val="52"/>
          <w:szCs w:val="52"/>
          <w:rtl w:val="0"/>
          <w:lang w:val="en-US"/>
        </w:rPr>
        <w:t>Prayerfulness demonstrates a continuing trust in God</w:t>
      </w:r>
    </w:p>
    <w:p>
      <w:pPr>
        <w:pStyle w:val="Default"/>
        <w:bidi w:val="0"/>
        <w:spacing w:before="180"/>
        <w:ind w:left="0" w:right="0" w:firstLine="0"/>
        <w:jc w:val="left"/>
        <w:rPr>
          <w:b w:val="0"/>
          <w:bCs w:val="0"/>
          <w:sz w:val="24"/>
          <w:szCs w:val="24"/>
          <w:rtl w:val="0"/>
        </w:rPr>
      </w:pPr>
      <w:r>
        <w:rPr>
          <w:b w:val="1"/>
          <w:bCs w:val="1"/>
          <w:sz w:val="24"/>
          <w:szCs w:val="24"/>
          <w:rtl w:val="0"/>
          <w:lang w:val="de-DE"/>
        </w:rPr>
        <w:t>John 15:5</w:t>
      </w:r>
      <w:r>
        <w:rPr>
          <w:b w:val="1"/>
          <w:bCs w:val="1"/>
          <w:sz w:val="24"/>
          <w:szCs w:val="24"/>
          <w:rtl w:val="0"/>
        </w:rPr>
        <w:t>–</w:t>
      </w:r>
      <w:r>
        <w:rPr>
          <w:b w:val="1"/>
          <w:bCs w:val="1"/>
          <w:sz w:val="24"/>
          <w:szCs w:val="24"/>
          <w:rtl w:val="0"/>
        </w:rPr>
        <w:t>8</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 xml:space="preserve">I am the vine; you are the branches. Whoever abides in me and I in him, he it is that bears much fruit, for apart from me you can do nothing. If anyone does not abide in me he is thrown away like a branch and withers; and the branches are gathered, thrown into the fire, and burned. If you abide in me, and my words abide in you, ask whatever you wish, and it will be done for you. By this my Father is glorified, that you bear much fruit and so prove to be my disciples.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Ps 63:1</w:t>
      </w:r>
      <w:r>
        <w:rPr>
          <w:sz w:val="28"/>
          <w:szCs w:val="28"/>
          <w:rtl w:val="0"/>
        </w:rPr>
        <w:t>–</w:t>
      </w:r>
      <w:r>
        <w:rPr>
          <w:sz w:val="28"/>
          <w:szCs w:val="28"/>
          <w:rtl w:val="0"/>
        </w:rPr>
        <w:t>8</w:t>
      </w:r>
    </w:p>
    <w:p>
      <w:pPr>
        <w:pStyle w:val="Default"/>
        <w:bidi w:val="0"/>
        <w:spacing w:before="260" w:after="180"/>
        <w:ind w:left="0" w:right="0" w:firstLine="0"/>
        <w:jc w:val="left"/>
        <w:rPr>
          <w:sz w:val="24"/>
          <w:szCs w:val="24"/>
          <w:rtl w:val="0"/>
        </w:rPr>
      </w:pPr>
      <w:r>
        <w:rPr>
          <w:sz w:val="52"/>
          <w:szCs w:val="52"/>
          <w:rtl w:val="0"/>
          <w:lang w:val="en-US"/>
        </w:rPr>
        <w:t>Prayerfulness involves a heart that is right with God</w:t>
      </w:r>
    </w:p>
    <w:p>
      <w:pPr>
        <w:pStyle w:val="Default"/>
        <w:bidi w:val="0"/>
        <w:spacing w:before="180"/>
        <w:ind w:left="0" w:right="0" w:firstLine="0"/>
        <w:jc w:val="left"/>
        <w:rPr>
          <w:b w:val="0"/>
          <w:bCs w:val="0"/>
          <w:sz w:val="24"/>
          <w:szCs w:val="24"/>
          <w:rtl w:val="0"/>
        </w:rPr>
      </w:pPr>
      <w:r>
        <w:rPr>
          <w:b w:val="1"/>
          <w:bCs w:val="1"/>
          <w:sz w:val="24"/>
          <w:szCs w:val="24"/>
          <w:rtl w:val="0"/>
          <w:lang w:val="en-US"/>
        </w:rPr>
        <w:t>Isaiah 1:15</w:t>
      </w:r>
      <w:r>
        <w:rPr>
          <w:b w:val="1"/>
          <w:bCs w:val="1"/>
          <w:sz w:val="24"/>
          <w:szCs w:val="24"/>
          <w:rtl w:val="0"/>
        </w:rPr>
        <w:t>–</w:t>
      </w:r>
      <w:r>
        <w:rPr>
          <w:b w:val="1"/>
          <w:bCs w:val="1"/>
          <w:sz w:val="24"/>
          <w:szCs w:val="24"/>
          <w:rtl w:val="0"/>
        </w:rPr>
        <w:t>17</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 xml:space="preserve">      When you spread out your hands, </w:t>
      </w:r>
      <w:r>
        <w:rPr>
          <w:sz w:val="28"/>
          <w:szCs w:val="28"/>
          <w:rtl w:val="0"/>
        </w:rPr>
        <w:br w:type="textWrapping"/>
        <w:t xml:space="preserve">      </w:t>
      </w:r>
      <w:r>
        <w:rPr>
          <w:sz w:val="28"/>
          <w:szCs w:val="28"/>
          <w:rtl w:val="0"/>
          <w:lang w:val="en-US"/>
        </w:rPr>
        <w:t xml:space="preserve">I will hide my eyes from you; </w:t>
      </w:r>
      <w:r>
        <w:rPr>
          <w:sz w:val="28"/>
          <w:szCs w:val="28"/>
          <w:rtl w:val="0"/>
        </w:rPr>
        <w:br w:type="textWrapping"/>
        <w:t xml:space="preserve">      </w:t>
      </w:r>
      <w:r>
        <w:rPr>
          <w:sz w:val="28"/>
          <w:szCs w:val="28"/>
          <w:rtl w:val="0"/>
          <w:lang w:val="en-US"/>
        </w:rPr>
        <w:t xml:space="preserve">even though you make many prayers, </w:t>
      </w:r>
      <w:r>
        <w:rPr>
          <w:sz w:val="28"/>
          <w:szCs w:val="28"/>
          <w:rtl w:val="0"/>
        </w:rPr>
        <w:br w:type="textWrapping"/>
        <w:t xml:space="preserve">      </w:t>
      </w:r>
      <w:r>
        <w:rPr>
          <w:sz w:val="28"/>
          <w:szCs w:val="28"/>
          <w:rtl w:val="0"/>
          <w:lang w:val="en-US"/>
        </w:rPr>
        <w:t xml:space="preserve">I will not listen; </w:t>
      </w:r>
      <w:r>
        <w:rPr>
          <w:sz w:val="28"/>
          <w:szCs w:val="28"/>
          <w:rtl w:val="0"/>
        </w:rPr>
        <w:br w:type="textWrapping"/>
        <w:t xml:space="preserve">      </w:t>
      </w:r>
      <w:r>
        <w:rPr>
          <w:sz w:val="28"/>
          <w:szCs w:val="28"/>
          <w:rtl w:val="0"/>
          <w:lang w:val="en-US"/>
        </w:rPr>
        <w:t xml:space="preserve">your hands are full of blood. </w:t>
      </w:r>
      <w:r>
        <w:rPr>
          <w:sz w:val="28"/>
          <w:szCs w:val="28"/>
          <w:rtl w:val="0"/>
        </w:rPr>
        <w:br w:type="textWrapping"/>
        <w:t xml:space="preserve">      </w:t>
      </w:r>
      <w:r>
        <w:rPr>
          <w:sz w:val="28"/>
          <w:szCs w:val="28"/>
          <w:rtl w:val="0"/>
          <w:lang w:val="en-US"/>
        </w:rPr>
        <w:t xml:space="preserve">Wash yourselves; make yourselves clean; </w:t>
      </w:r>
      <w:r>
        <w:rPr>
          <w:sz w:val="28"/>
          <w:szCs w:val="28"/>
          <w:rtl w:val="0"/>
        </w:rPr>
        <w:br w:type="textWrapping"/>
        <w:t xml:space="preserve">      </w:t>
      </w:r>
      <w:r>
        <w:rPr>
          <w:sz w:val="28"/>
          <w:szCs w:val="28"/>
          <w:rtl w:val="0"/>
          <w:lang w:val="en-US"/>
        </w:rPr>
        <w:t xml:space="preserve">remove the evil of your deeds from before my eyes; </w:t>
      </w:r>
      <w:r>
        <w:rPr>
          <w:sz w:val="28"/>
          <w:szCs w:val="28"/>
          <w:rtl w:val="0"/>
        </w:rPr>
        <w:br w:type="textWrapping"/>
        <w:t xml:space="preserve">      </w:t>
      </w:r>
      <w:r>
        <w:rPr>
          <w:sz w:val="28"/>
          <w:szCs w:val="28"/>
          <w:rtl w:val="0"/>
          <w:lang w:val="en-US"/>
        </w:rPr>
        <w:t xml:space="preserve">cease to do evil, </w:t>
      </w:r>
      <w:r>
        <w:rPr>
          <w:sz w:val="28"/>
          <w:szCs w:val="28"/>
          <w:rtl w:val="0"/>
        </w:rPr>
        <w:br w:type="textWrapping"/>
        <w:t xml:space="preserve">      </w:t>
      </w:r>
      <w:r>
        <w:rPr>
          <w:sz w:val="28"/>
          <w:szCs w:val="28"/>
          <w:rtl w:val="0"/>
          <w:lang w:val="en-US"/>
        </w:rPr>
        <w:t xml:space="preserve">learn to do good; </w:t>
      </w:r>
      <w:r>
        <w:rPr>
          <w:sz w:val="28"/>
          <w:szCs w:val="28"/>
          <w:rtl w:val="0"/>
        </w:rPr>
        <w:br w:type="textWrapping"/>
        <w:t xml:space="preserve">      </w:t>
      </w:r>
      <w:r>
        <w:rPr>
          <w:sz w:val="28"/>
          <w:szCs w:val="28"/>
          <w:rtl w:val="0"/>
          <w:lang w:val="en-US"/>
        </w:rPr>
        <w:t xml:space="preserve">seek justice, </w:t>
      </w:r>
      <w:r>
        <w:rPr>
          <w:sz w:val="28"/>
          <w:szCs w:val="28"/>
          <w:rtl w:val="0"/>
        </w:rPr>
        <w:br w:type="textWrapping"/>
        <w:t xml:space="preserve">      </w:t>
      </w:r>
      <w:r>
        <w:rPr>
          <w:sz w:val="28"/>
          <w:szCs w:val="28"/>
          <w:rtl w:val="0"/>
          <w:lang w:val="fr-FR"/>
        </w:rPr>
        <w:t xml:space="preserve">correct oppression; </w:t>
      </w:r>
      <w:r>
        <w:rPr>
          <w:sz w:val="28"/>
          <w:szCs w:val="28"/>
          <w:rtl w:val="0"/>
        </w:rPr>
        <w:br w:type="textWrapping"/>
        <w:t xml:space="preserve">      </w:t>
      </w:r>
      <w:r>
        <w:rPr>
          <w:sz w:val="28"/>
          <w:szCs w:val="28"/>
          <w:rtl w:val="0"/>
          <w:lang w:val="en-US"/>
        </w:rPr>
        <w:t xml:space="preserve">bring justice to the fatherless, </w:t>
      </w:r>
      <w:r>
        <w:rPr>
          <w:sz w:val="28"/>
          <w:szCs w:val="28"/>
          <w:rtl w:val="0"/>
        </w:rPr>
        <w:br w:type="textWrapping"/>
        <w:t xml:space="preserve">      </w:t>
      </w:r>
      <w:r>
        <w:rPr>
          <w:sz w:val="28"/>
          <w:szCs w:val="28"/>
          <w:rtl w:val="0"/>
          <w:lang w:val="en-US"/>
        </w:rPr>
        <w:t>plead the widow</w:t>
      </w:r>
      <w:r>
        <w:rPr>
          <w:sz w:val="28"/>
          <w:szCs w:val="28"/>
          <w:rtl w:val="0"/>
        </w:rPr>
        <w:t>’</w:t>
      </w:r>
      <w:r>
        <w:rPr>
          <w:sz w:val="28"/>
          <w:szCs w:val="28"/>
          <w:rtl w:val="0"/>
          <w:lang w:val="en-US"/>
        </w:rPr>
        <w:t xml:space="preserve">s cause.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Mt 6:7; Mk 12:40</w:t>
      </w:r>
    </w:p>
    <w:p>
      <w:pPr>
        <w:pStyle w:val="Default"/>
        <w:bidi w:val="0"/>
        <w:spacing w:before="260" w:after="180"/>
        <w:ind w:left="0" w:right="0" w:firstLine="0"/>
        <w:jc w:val="left"/>
        <w:rPr>
          <w:sz w:val="24"/>
          <w:szCs w:val="24"/>
          <w:rtl w:val="0"/>
        </w:rPr>
      </w:pPr>
      <w:r>
        <w:rPr>
          <w:sz w:val="52"/>
          <w:szCs w:val="52"/>
          <w:rtl w:val="0"/>
          <w:lang w:val="en-US"/>
        </w:rPr>
        <w:t>Prayerfulness involves the need to be alert</w:t>
      </w:r>
    </w:p>
    <w:p>
      <w:pPr>
        <w:pStyle w:val="Default"/>
        <w:bidi w:val="0"/>
        <w:spacing w:before="180"/>
        <w:ind w:left="0" w:right="0" w:firstLine="0"/>
        <w:jc w:val="left"/>
        <w:rPr>
          <w:b w:val="0"/>
          <w:bCs w:val="0"/>
          <w:sz w:val="24"/>
          <w:szCs w:val="24"/>
          <w:rtl w:val="0"/>
        </w:rPr>
      </w:pPr>
      <w:r>
        <w:rPr>
          <w:b w:val="1"/>
          <w:bCs w:val="1"/>
          <w:sz w:val="24"/>
          <w:szCs w:val="24"/>
          <w:rtl w:val="0"/>
          <w:lang w:val="en-US"/>
        </w:rPr>
        <w:t>Matthew 26:41</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Watch and pray that you may not enter into temptation. The spirit indeed is willing, but the flesh is weak.</w:t>
      </w:r>
      <w:r>
        <w:rPr>
          <w:sz w:val="28"/>
          <w:szCs w:val="28"/>
          <w:rtl w:val="0"/>
        </w:rPr>
        <w:t xml:space="preserve">” </w:t>
        <w:br w:type="textWrapping"/>
      </w:r>
    </w:p>
    <w:p>
      <w:pPr>
        <w:pStyle w:val="Default"/>
        <w:bidi w:val="0"/>
        <w:spacing w:before="180" w:after="180"/>
        <w:ind w:left="0" w:right="0" w:firstLine="0"/>
        <w:jc w:val="left"/>
        <w:rPr>
          <w:sz w:val="24"/>
          <w:szCs w:val="24"/>
          <w:rtl w:val="0"/>
        </w:rPr>
      </w:pPr>
      <w:r>
        <w:rPr>
          <w:sz w:val="28"/>
          <w:szCs w:val="28"/>
          <w:rtl w:val="0"/>
          <w:lang w:val="en-US"/>
        </w:rPr>
        <w:t>See also Mic 7:7; Lk 21:36; Col 4:2</w:t>
      </w:r>
    </w:p>
    <w:p>
      <w:pPr>
        <w:pStyle w:val="Default"/>
        <w:bidi w:val="0"/>
        <w:spacing w:before="180" w:after="180"/>
        <w:ind w:left="0" w:right="0" w:firstLine="0"/>
        <w:jc w:val="left"/>
        <w:rPr>
          <w:sz w:val="28"/>
          <w:szCs w:val="28"/>
          <w:u w:val="single"/>
          <w:rtl w:val="0"/>
        </w:rPr>
      </w:pPr>
      <w:r>
        <w:rPr>
          <w:sz w:val="28"/>
          <w:szCs w:val="28"/>
          <w:u w:val="none"/>
          <w:rtl w:val="0"/>
          <w:lang w:val="en-US"/>
        </w:rPr>
        <w:t xml:space="preserve">What spiritual means is available to us, helping prevent falling into temptation? </w:t>
      </w:r>
    </w:p>
    <w:p>
      <w:pPr>
        <w:pStyle w:val="Default"/>
        <w:bidi w:val="0"/>
        <w:spacing w:before="180" w:after="180"/>
        <w:ind w:left="0" w:right="0" w:firstLine="0"/>
        <w:jc w:val="left"/>
        <w:rPr>
          <w:sz w:val="24"/>
          <w:szCs w:val="24"/>
          <w:u w:val="none"/>
          <w:rtl w:val="0"/>
        </w:rPr>
      </w:pPr>
      <w:r>
        <w:rPr>
          <w:sz w:val="28"/>
          <w:szCs w:val="28"/>
          <w:u w:val="single"/>
          <w:rtl w:val="0"/>
          <w:lang w:val="en-US"/>
        </w:rPr>
        <w:t>answer:_______________________________________________________________</w:t>
      </w:r>
    </w:p>
    <w:p>
      <w:pPr>
        <w:pStyle w:val="Default"/>
        <w:bidi w:val="0"/>
        <w:spacing w:before="260" w:after="180"/>
        <w:ind w:left="0" w:right="0" w:firstLine="0"/>
        <w:jc w:val="left"/>
        <w:rPr>
          <w:sz w:val="24"/>
          <w:szCs w:val="24"/>
          <w:rtl w:val="0"/>
        </w:rPr>
      </w:pPr>
      <w:r>
        <w:rPr>
          <w:sz w:val="52"/>
          <w:szCs w:val="52"/>
          <w:rtl w:val="0"/>
          <w:lang w:val="en-US"/>
        </w:rPr>
        <w:t>Prayerfulness needs to be maintained especially in difficult circumstances</w:t>
      </w:r>
    </w:p>
    <w:p>
      <w:pPr>
        <w:pStyle w:val="Default"/>
        <w:bidi w:val="0"/>
        <w:spacing w:before="180"/>
        <w:ind w:left="0" w:right="0" w:firstLine="0"/>
        <w:jc w:val="left"/>
        <w:rPr>
          <w:b w:val="0"/>
          <w:bCs w:val="0"/>
          <w:sz w:val="24"/>
          <w:szCs w:val="24"/>
          <w:rtl w:val="0"/>
        </w:rPr>
      </w:pPr>
      <w:r>
        <w:rPr>
          <w:b w:val="1"/>
          <w:bCs w:val="1"/>
          <w:sz w:val="24"/>
          <w:szCs w:val="24"/>
          <w:rtl w:val="0"/>
        </w:rPr>
        <w:t>Luke 18:1</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 xml:space="preserve">And he told them a parable to the effect that they ought always to pray and not lose heart.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Hab 3:16</w:t>
      </w:r>
      <w:r>
        <w:rPr>
          <w:sz w:val="28"/>
          <w:szCs w:val="28"/>
          <w:rtl w:val="0"/>
        </w:rPr>
        <w:t>–</w:t>
      </w:r>
      <w:r>
        <w:rPr>
          <w:sz w:val="28"/>
          <w:szCs w:val="28"/>
          <w:rtl w:val="0"/>
        </w:rPr>
        <w:t>19; Ac 16:25; 1 Th 5:17; 1 Pe 4:7</w:t>
      </w:r>
    </w:p>
    <w:p>
      <w:pPr>
        <w:pStyle w:val="Default"/>
        <w:bidi w:val="0"/>
        <w:spacing w:before="180" w:after="180"/>
        <w:ind w:left="0" w:right="0" w:firstLine="0"/>
        <w:jc w:val="left"/>
        <w:rPr>
          <w:sz w:val="28"/>
          <w:szCs w:val="28"/>
          <w:u w:val="single"/>
          <w:rtl w:val="0"/>
        </w:rPr>
      </w:pPr>
      <w:r>
        <w:rPr>
          <w:sz w:val="28"/>
          <w:szCs w:val="28"/>
          <w:u w:val="none"/>
          <w:rtl w:val="0"/>
          <w:lang w:val="en-US"/>
        </w:rPr>
        <w:t xml:space="preserve">When the christian loses heart, what should he do? </w:t>
      </w:r>
      <w:r>
        <w:rPr>
          <w:sz w:val="28"/>
          <w:szCs w:val="28"/>
          <w:u w:val="single"/>
          <w:rtl w:val="0"/>
        </w:rPr>
        <w:t> </w:t>
      </w:r>
    </w:p>
    <w:p>
      <w:pPr>
        <w:pStyle w:val="Default"/>
        <w:bidi w:val="0"/>
        <w:spacing w:before="180" w:after="180"/>
        <w:ind w:left="0" w:right="0" w:firstLine="0"/>
        <w:jc w:val="left"/>
        <w:rPr>
          <w:sz w:val="24"/>
          <w:szCs w:val="24"/>
          <w:u w:val="none"/>
          <w:rtl w:val="0"/>
        </w:rPr>
      </w:pPr>
      <w:r>
        <w:rPr>
          <w:sz w:val="28"/>
          <w:szCs w:val="28"/>
          <w:u w:val="single"/>
          <w:rtl w:val="0"/>
          <w:lang w:val="en-US"/>
        </w:rPr>
        <w:t>answer:_______________________________________________________________</w:t>
      </w:r>
    </w:p>
    <w:p>
      <w:pPr>
        <w:pStyle w:val="Default"/>
        <w:bidi w:val="0"/>
        <w:spacing w:before="260" w:after="180"/>
        <w:ind w:left="0" w:right="0" w:firstLine="0"/>
        <w:jc w:val="left"/>
        <w:rPr>
          <w:sz w:val="24"/>
          <w:szCs w:val="24"/>
          <w:rtl w:val="0"/>
        </w:rPr>
      </w:pPr>
      <w:r>
        <w:rPr>
          <w:sz w:val="52"/>
          <w:szCs w:val="52"/>
          <w:rtl w:val="0"/>
          <w:lang w:val="en-US"/>
        </w:rPr>
        <w:t>Examples of people whose prayerfulness proved effective</w:t>
      </w:r>
    </w:p>
    <w:p>
      <w:pPr>
        <w:pStyle w:val="Default"/>
        <w:bidi w:val="0"/>
        <w:spacing w:before="260" w:after="180"/>
        <w:ind w:left="360" w:right="0" w:firstLine="0"/>
        <w:jc w:val="left"/>
        <w:rPr>
          <w:sz w:val="24"/>
          <w:szCs w:val="24"/>
          <w:rtl w:val="0"/>
        </w:rPr>
      </w:pPr>
      <w:r>
        <w:rPr>
          <w:sz w:val="42"/>
          <w:szCs w:val="42"/>
          <w:rtl w:val="0"/>
          <w:lang w:val="en-US"/>
        </w:rPr>
        <w:t>Hannah, who prayed for a child</w:t>
      </w:r>
    </w:p>
    <w:p>
      <w:pPr>
        <w:pStyle w:val="Default"/>
        <w:bidi w:val="0"/>
        <w:spacing w:before="180"/>
        <w:ind w:left="360" w:right="0" w:firstLine="0"/>
        <w:jc w:val="left"/>
        <w:rPr>
          <w:b w:val="0"/>
          <w:bCs w:val="0"/>
          <w:sz w:val="24"/>
          <w:szCs w:val="24"/>
          <w:rtl w:val="0"/>
        </w:rPr>
      </w:pPr>
      <w:r>
        <w:rPr>
          <w:b w:val="1"/>
          <w:bCs w:val="1"/>
          <w:sz w:val="24"/>
          <w:szCs w:val="24"/>
          <w:rtl w:val="0"/>
          <w:lang w:val="es-ES_tradnl"/>
        </w:rPr>
        <w:t>1 Samuel 1:20</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And in due time Hannah conceived and bore a son, and she called his name Samuel, for she said, </w:t>
      </w:r>
      <w:r>
        <w:rPr>
          <w:sz w:val="28"/>
          <w:szCs w:val="28"/>
          <w:rtl w:val="0"/>
        </w:rPr>
        <w:t>“</w:t>
      </w:r>
      <w:r>
        <w:rPr>
          <w:sz w:val="28"/>
          <w:szCs w:val="28"/>
          <w:rtl w:val="0"/>
          <w:lang w:val="en-US"/>
        </w:rPr>
        <w:t>I have asked for him from the LORD.</w:t>
      </w:r>
      <w:r>
        <w:rPr>
          <w:sz w:val="28"/>
          <w:szCs w:val="28"/>
          <w:rtl w:val="0"/>
        </w:rPr>
        <w:t xml:space="preserve">” </w:t>
        <w:br w:type="textWrapping"/>
      </w:r>
    </w:p>
    <w:p>
      <w:pPr>
        <w:pStyle w:val="Default"/>
        <w:bidi w:val="0"/>
        <w:spacing w:before="180" w:after="180"/>
        <w:ind w:left="360" w:right="0" w:firstLine="0"/>
        <w:jc w:val="left"/>
        <w:rPr>
          <w:sz w:val="24"/>
          <w:szCs w:val="24"/>
          <w:rtl w:val="0"/>
        </w:rPr>
      </w:pPr>
      <w:r>
        <w:rPr>
          <w:sz w:val="28"/>
          <w:szCs w:val="28"/>
          <w:rtl w:val="0"/>
          <w:lang w:val="en-US"/>
        </w:rPr>
        <w:t>See also Is 1:10</w:t>
      </w:r>
      <w:r>
        <w:rPr>
          <w:sz w:val="28"/>
          <w:szCs w:val="28"/>
          <w:rtl w:val="0"/>
        </w:rPr>
        <w:t>–</w:t>
      </w:r>
      <w:r>
        <w:rPr>
          <w:sz w:val="28"/>
          <w:szCs w:val="28"/>
          <w:rtl w:val="0"/>
        </w:rPr>
        <w:t>18</w:t>
      </w:r>
    </w:p>
    <w:p>
      <w:pPr>
        <w:pStyle w:val="Default"/>
        <w:bidi w:val="0"/>
        <w:spacing w:before="260" w:after="180"/>
        <w:ind w:left="360" w:right="0" w:firstLine="0"/>
        <w:jc w:val="left"/>
        <w:rPr>
          <w:sz w:val="24"/>
          <w:szCs w:val="24"/>
          <w:rtl w:val="0"/>
        </w:rPr>
      </w:pPr>
      <w:r>
        <w:rPr>
          <w:sz w:val="42"/>
          <w:szCs w:val="42"/>
          <w:rtl w:val="0"/>
          <w:lang w:val="en-US"/>
        </w:rPr>
        <w:t>Elijah, an ordinary man who prayed</w:t>
      </w:r>
    </w:p>
    <w:p>
      <w:pPr>
        <w:pStyle w:val="Default"/>
        <w:bidi w:val="0"/>
        <w:spacing w:before="180"/>
        <w:ind w:left="360" w:right="0" w:firstLine="0"/>
        <w:jc w:val="left"/>
        <w:rPr>
          <w:b w:val="0"/>
          <w:bCs w:val="0"/>
          <w:sz w:val="24"/>
          <w:szCs w:val="24"/>
          <w:rtl w:val="0"/>
        </w:rPr>
      </w:pPr>
      <w:r>
        <w:rPr>
          <w:b w:val="1"/>
          <w:bCs w:val="1"/>
          <w:sz w:val="24"/>
          <w:szCs w:val="24"/>
          <w:rtl w:val="0"/>
          <w:lang w:val="en-US"/>
        </w:rPr>
        <w:t>James 5:17</w:t>
      </w:r>
      <w:r>
        <w:rPr>
          <w:b w:val="1"/>
          <w:bCs w:val="1"/>
          <w:sz w:val="24"/>
          <w:szCs w:val="24"/>
          <w:rtl w:val="0"/>
        </w:rPr>
        <w:t>–</w:t>
      </w:r>
      <w:r>
        <w:rPr>
          <w:b w:val="1"/>
          <w:bCs w:val="1"/>
          <w:sz w:val="24"/>
          <w:szCs w:val="24"/>
          <w:rtl w:val="0"/>
        </w:rPr>
        <w:t>18</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Elijah was a man with a nature like ours, and he prayed fervently that it might not rain, and for three years and six months it did not rain on the earth. Then he prayed again, and heaven gave rain, and the earth bore its fruit.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1 Ki 17:1; 1 Ki 18:41</w:t>
      </w:r>
      <w:r>
        <w:rPr>
          <w:sz w:val="28"/>
          <w:szCs w:val="28"/>
          <w:rtl w:val="0"/>
        </w:rPr>
        <w:t>–</w:t>
      </w:r>
      <w:r>
        <w:rPr>
          <w:sz w:val="28"/>
          <w:szCs w:val="28"/>
          <w:rtl w:val="0"/>
        </w:rPr>
        <w:t>46</w:t>
      </w:r>
    </w:p>
    <w:p>
      <w:pPr>
        <w:pStyle w:val="Default"/>
        <w:bidi w:val="0"/>
        <w:spacing w:before="260" w:after="180"/>
        <w:ind w:left="360" w:right="0" w:firstLine="0"/>
        <w:jc w:val="left"/>
        <w:rPr>
          <w:sz w:val="24"/>
          <w:szCs w:val="24"/>
          <w:rtl w:val="0"/>
        </w:rPr>
      </w:pPr>
      <w:r>
        <w:rPr>
          <w:sz w:val="42"/>
          <w:szCs w:val="42"/>
          <w:rtl w:val="0"/>
          <w:lang w:val="en-US"/>
        </w:rPr>
        <w:t>Nehemiah, a man who discovered God</w:t>
      </w:r>
      <w:r>
        <w:rPr>
          <w:sz w:val="42"/>
          <w:szCs w:val="42"/>
          <w:rtl w:val="0"/>
        </w:rPr>
        <w:t>’</w:t>
      </w:r>
      <w:r>
        <w:rPr>
          <w:sz w:val="42"/>
          <w:szCs w:val="42"/>
          <w:rtl w:val="0"/>
          <w:lang w:val="en-US"/>
        </w:rPr>
        <w:t>s plan through prayer</w:t>
      </w:r>
    </w:p>
    <w:p>
      <w:pPr>
        <w:pStyle w:val="Default"/>
        <w:bidi w:val="0"/>
        <w:spacing w:before="180"/>
        <w:ind w:left="360" w:right="0" w:firstLine="0"/>
        <w:jc w:val="left"/>
        <w:rPr>
          <w:b w:val="0"/>
          <w:bCs w:val="0"/>
          <w:sz w:val="24"/>
          <w:szCs w:val="24"/>
          <w:rtl w:val="0"/>
        </w:rPr>
      </w:pPr>
      <w:r>
        <w:rPr>
          <w:b w:val="1"/>
          <w:bCs w:val="1"/>
          <w:sz w:val="24"/>
          <w:szCs w:val="24"/>
          <w:rtl w:val="0"/>
        </w:rPr>
        <w:t>Nehemiah 1:4</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As soon as I heard these words I sat down and wept and mourned for days, and I continued fasting and praying before the God of heaven.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Ne 1:5</w:t>
      </w:r>
      <w:r>
        <w:rPr>
          <w:sz w:val="28"/>
          <w:szCs w:val="28"/>
          <w:rtl w:val="0"/>
        </w:rPr>
        <w:t>–</w:t>
      </w:r>
      <w:r>
        <w:rPr>
          <w:sz w:val="28"/>
          <w:szCs w:val="28"/>
          <w:rtl w:val="0"/>
        </w:rPr>
        <w:t>11; Ne 2:4</w:t>
      </w:r>
      <w:r>
        <w:rPr>
          <w:sz w:val="28"/>
          <w:szCs w:val="28"/>
          <w:rtl w:val="0"/>
        </w:rPr>
        <w:t>–</w:t>
      </w:r>
      <w:r>
        <w:rPr>
          <w:sz w:val="28"/>
          <w:szCs w:val="28"/>
          <w:rtl w:val="0"/>
        </w:rPr>
        <w:t>5</w:t>
      </w:r>
    </w:p>
    <w:p>
      <w:pPr>
        <w:pStyle w:val="Default"/>
        <w:bidi w:val="0"/>
        <w:spacing w:before="260" w:after="180"/>
        <w:ind w:left="360" w:right="0" w:firstLine="0"/>
        <w:jc w:val="left"/>
        <w:rPr>
          <w:sz w:val="24"/>
          <w:szCs w:val="24"/>
          <w:rtl w:val="0"/>
        </w:rPr>
      </w:pPr>
      <w:r>
        <w:rPr>
          <w:sz w:val="42"/>
          <w:szCs w:val="42"/>
          <w:rtl w:val="0"/>
          <w:lang w:val="en-US"/>
        </w:rPr>
        <w:t>David, sustained through trials</w:t>
      </w:r>
    </w:p>
    <w:p>
      <w:pPr>
        <w:pStyle w:val="Default"/>
        <w:bidi w:val="0"/>
        <w:spacing w:before="180"/>
        <w:ind w:left="360" w:right="0" w:firstLine="0"/>
        <w:jc w:val="left"/>
        <w:rPr>
          <w:b w:val="0"/>
          <w:bCs w:val="0"/>
          <w:sz w:val="24"/>
          <w:szCs w:val="24"/>
          <w:rtl w:val="0"/>
        </w:rPr>
      </w:pPr>
      <w:r>
        <w:rPr>
          <w:b w:val="1"/>
          <w:bCs w:val="1"/>
          <w:sz w:val="24"/>
          <w:szCs w:val="24"/>
          <w:rtl w:val="0"/>
          <w:lang w:val="es-ES_tradnl"/>
        </w:rPr>
        <w:t>1 Samuel 30:6</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And David was greatly distressed, for the people spoke of stoning him, because all the people were bitter in soul, each for his sons and daughters. But David strengthened himself in the LORD his God.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2 Sa 22:1</w:t>
      </w:r>
      <w:r>
        <w:rPr>
          <w:sz w:val="28"/>
          <w:szCs w:val="28"/>
          <w:rtl w:val="0"/>
        </w:rPr>
        <w:t>–</w:t>
      </w:r>
      <w:r>
        <w:rPr>
          <w:sz w:val="28"/>
          <w:szCs w:val="28"/>
          <w:rtl w:val="0"/>
        </w:rPr>
        <w:t>4; Ps 3:1</w:t>
      </w:r>
      <w:r>
        <w:rPr>
          <w:sz w:val="28"/>
          <w:szCs w:val="28"/>
          <w:rtl w:val="0"/>
        </w:rPr>
        <w:t>–</w:t>
      </w:r>
      <w:r>
        <w:rPr>
          <w:sz w:val="28"/>
          <w:szCs w:val="28"/>
          <w:rtl w:val="0"/>
        </w:rPr>
        <w:t>8</w:t>
      </w:r>
    </w:p>
    <w:p>
      <w:pPr>
        <w:pStyle w:val="Default"/>
        <w:bidi w:val="0"/>
        <w:spacing w:before="260" w:after="180"/>
        <w:ind w:left="360" w:right="0" w:firstLine="0"/>
        <w:jc w:val="left"/>
        <w:rPr>
          <w:sz w:val="24"/>
          <w:szCs w:val="24"/>
          <w:rtl w:val="0"/>
        </w:rPr>
      </w:pPr>
      <w:r>
        <w:rPr>
          <w:sz w:val="42"/>
          <w:szCs w:val="42"/>
          <w:rtl w:val="0"/>
          <w:lang w:val="en-US"/>
        </w:rPr>
        <w:t>Daniel, whose patience in prayer was rewarded</w:t>
      </w:r>
    </w:p>
    <w:p>
      <w:pPr>
        <w:pStyle w:val="Default"/>
        <w:bidi w:val="0"/>
        <w:spacing w:before="180"/>
        <w:ind w:left="360" w:right="0" w:firstLine="0"/>
        <w:jc w:val="left"/>
        <w:rPr>
          <w:b w:val="0"/>
          <w:bCs w:val="0"/>
          <w:sz w:val="24"/>
          <w:szCs w:val="24"/>
          <w:rtl w:val="0"/>
        </w:rPr>
      </w:pPr>
      <w:r>
        <w:rPr>
          <w:b w:val="1"/>
          <w:bCs w:val="1"/>
          <w:sz w:val="24"/>
          <w:szCs w:val="24"/>
          <w:rtl w:val="0"/>
          <w:lang w:val="it-IT"/>
        </w:rPr>
        <w:t>Daniel 10:12</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Then he said to me, </w:t>
      </w:r>
      <w:r>
        <w:rPr>
          <w:sz w:val="28"/>
          <w:szCs w:val="28"/>
          <w:rtl w:val="0"/>
        </w:rPr>
        <w:t>“</w:t>
      </w:r>
      <w:r>
        <w:rPr>
          <w:sz w:val="28"/>
          <w:szCs w:val="28"/>
          <w:rtl w:val="0"/>
          <w:lang w:val="en-US"/>
        </w:rPr>
        <w:t xml:space="preserve">Fear not, Daniel, for from the first day that you set your heart to understand and humbled yourself before your God, your words have been heard, and I have come because of your words.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Da 9:1</w:t>
      </w:r>
      <w:r>
        <w:rPr>
          <w:sz w:val="28"/>
          <w:szCs w:val="28"/>
          <w:rtl w:val="0"/>
        </w:rPr>
        <w:t>–</w:t>
      </w:r>
      <w:r>
        <w:rPr>
          <w:sz w:val="28"/>
          <w:szCs w:val="28"/>
          <w:rtl w:val="0"/>
        </w:rPr>
        <w:t>19</w:t>
      </w:r>
    </w:p>
    <w:p>
      <w:pPr>
        <w:pStyle w:val="Default"/>
        <w:bidi w:val="0"/>
        <w:spacing w:before="260" w:after="180"/>
        <w:ind w:left="360" w:right="0" w:firstLine="0"/>
        <w:jc w:val="left"/>
        <w:rPr>
          <w:sz w:val="24"/>
          <w:szCs w:val="24"/>
          <w:rtl w:val="0"/>
        </w:rPr>
      </w:pPr>
      <w:r>
        <w:rPr>
          <w:sz w:val="42"/>
          <w:szCs w:val="42"/>
          <w:rtl w:val="0"/>
          <w:lang w:val="en-US"/>
        </w:rPr>
        <w:t>Jesus Christ, who perfectly trusted his Father</w:t>
      </w:r>
    </w:p>
    <w:p>
      <w:pPr>
        <w:pStyle w:val="Default"/>
        <w:bidi w:val="0"/>
        <w:spacing w:before="180"/>
        <w:ind w:left="360" w:right="0" w:firstLine="0"/>
        <w:jc w:val="left"/>
        <w:rPr>
          <w:b w:val="0"/>
          <w:bCs w:val="0"/>
          <w:sz w:val="24"/>
          <w:szCs w:val="24"/>
          <w:rtl w:val="0"/>
        </w:rPr>
      </w:pPr>
      <w:r>
        <w:rPr>
          <w:b w:val="1"/>
          <w:bCs w:val="1"/>
          <w:sz w:val="24"/>
          <w:szCs w:val="24"/>
          <w:rtl w:val="0"/>
          <w:lang w:val="en-US"/>
        </w:rPr>
        <w:t>Hebrews 5:7</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rPr>
        <w:br w:type="textWrapping"/>
      </w:r>
      <w:r>
        <w:rPr>
          <w:sz w:val="28"/>
          <w:szCs w:val="28"/>
          <w:rtl w:val="0"/>
          <w:lang w:val="en-US"/>
        </w:rPr>
        <w:t xml:space="preserve">In the days of his flesh, Jesus offered up prayers and supplications, with loud cries and tears, to him who was able to save him from death, and he was heard because of his reverence.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Lk 5:16; Jn 11:41</w:t>
      </w:r>
      <w:r>
        <w:rPr>
          <w:sz w:val="28"/>
          <w:szCs w:val="28"/>
          <w:rtl w:val="0"/>
        </w:rPr>
        <w:t>–</w:t>
      </w:r>
      <w:r>
        <w:rPr>
          <w:sz w:val="28"/>
          <w:szCs w:val="28"/>
          <w:rtl w:val="0"/>
        </w:rPr>
        <w:t>42</w:t>
      </w:r>
    </w:p>
    <w:p>
      <w:pPr>
        <w:pStyle w:val="Default"/>
        <w:bidi w:val="0"/>
        <w:spacing w:before="260" w:after="180"/>
        <w:ind w:left="360" w:right="0" w:firstLine="0"/>
        <w:jc w:val="left"/>
        <w:rPr>
          <w:sz w:val="24"/>
          <w:szCs w:val="24"/>
          <w:rtl w:val="0"/>
        </w:rPr>
      </w:pPr>
      <w:r>
        <w:rPr>
          <w:sz w:val="42"/>
          <w:szCs w:val="42"/>
          <w:rtl w:val="0"/>
          <w:lang w:val="en-US"/>
        </w:rPr>
        <w:t>The early church, which was founded upon prayer</w:t>
      </w:r>
    </w:p>
    <w:p>
      <w:pPr>
        <w:pStyle w:val="Default"/>
        <w:bidi w:val="0"/>
        <w:spacing w:before="180"/>
        <w:ind w:left="360" w:right="0" w:firstLine="0"/>
        <w:jc w:val="left"/>
        <w:rPr>
          <w:b w:val="0"/>
          <w:bCs w:val="0"/>
          <w:sz w:val="24"/>
          <w:szCs w:val="24"/>
          <w:rtl w:val="0"/>
        </w:rPr>
      </w:pPr>
      <w:r>
        <w:rPr>
          <w:b w:val="1"/>
          <w:bCs w:val="1"/>
          <w:sz w:val="24"/>
          <w:szCs w:val="24"/>
          <w:rtl w:val="0"/>
          <w:lang w:val="en-US"/>
        </w:rPr>
        <w:t>Acts 1:14</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All these with one accord were devoting themselves to prayer, together with the women and Mary the mother of Jesus, and his brothers.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Ac 2:42; Ac 4:23</w:t>
      </w:r>
      <w:r>
        <w:rPr>
          <w:sz w:val="28"/>
          <w:szCs w:val="28"/>
          <w:rtl w:val="0"/>
        </w:rPr>
        <w:t>–</w:t>
      </w:r>
      <w:r>
        <w:rPr>
          <w:sz w:val="28"/>
          <w:szCs w:val="28"/>
          <w:rtl w:val="0"/>
        </w:rPr>
        <w:t>31; Ac 6:4; Ac 12:5</w:t>
      </w:r>
    </w:p>
    <w:p>
      <w:pPr>
        <w:pStyle w:val="Default"/>
        <w:bidi w:val="0"/>
        <w:spacing w:before="260" w:after="180"/>
        <w:ind w:left="360" w:right="0" w:firstLine="0"/>
        <w:jc w:val="left"/>
        <w:rPr>
          <w:sz w:val="24"/>
          <w:szCs w:val="24"/>
          <w:rtl w:val="0"/>
        </w:rPr>
      </w:pPr>
      <w:r>
        <w:rPr>
          <w:sz w:val="42"/>
          <w:szCs w:val="42"/>
          <w:rtl w:val="0"/>
          <w:lang w:val="en-US"/>
        </w:rPr>
        <w:t>Paul, who prayed for all the churches which he founded or visited</w:t>
      </w:r>
    </w:p>
    <w:p>
      <w:pPr>
        <w:pStyle w:val="Default"/>
        <w:bidi w:val="0"/>
        <w:spacing w:before="180"/>
        <w:ind w:left="360" w:right="0" w:firstLine="0"/>
        <w:jc w:val="left"/>
        <w:rPr>
          <w:b w:val="0"/>
          <w:bCs w:val="0"/>
          <w:sz w:val="24"/>
          <w:szCs w:val="24"/>
          <w:rtl w:val="0"/>
        </w:rPr>
      </w:pPr>
      <w:r>
        <w:rPr>
          <w:b w:val="1"/>
          <w:bCs w:val="1"/>
          <w:sz w:val="24"/>
          <w:szCs w:val="24"/>
          <w:rtl w:val="0"/>
          <w:lang w:val="it-IT"/>
        </w:rPr>
        <w:t>Colossians 1:9</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And so, from the day we heard, we have not ceased to pray for you, asking that you may be filled with the knowledge of his will in all spiritual wisdom and understanding,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Ro 1:9</w:t>
      </w:r>
      <w:r>
        <w:rPr>
          <w:sz w:val="28"/>
          <w:szCs w:val="28"/>
          <w:rtl w:val="0"/>
        </w:rPr>
        <w:t>–</w:t>
      </w:r>
      <w:r>
        <w:rPr>
          <w:sz w:val="28"/>
          <w:szCs w:val="28"/>
          <w:rtl w:val="0"/>
        </w:rPr>
        <w:t>10; Eph 1:16; Php 1:4; 1 Th 3:10; 2 Th 1:11; 2 Ti 1:3; Phm 4</w:t>
      </w:r>
    </w:p>
    <w:p>
      <w:pPr>
        <w:pStyle w:val="Default"/>
        <w:bidi w:val="0"/>
        <w:spacing w:before="180" w:after="180"/>
        <w:ind w:left="36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60288" behindDoc="0" locked="0" layoutInCell="1" allowOverlap="1">
            <wp:simplePos x="0" y="0"/>
            <wp:positionH relativeFrom="page">
              <wp:posOffset>457200</wp:posOffset>
            </wp:positionH>
            <wp:positionV relativeFrom="page">
              <wp:posOffset>2462200</wp:posOffset>
            </wp:positionV>
            <wp:extent cx="3295180" cy="660691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295180" cy="6606917"/>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Discovering the Church</w:t>
    </w:r>
    <w:r>
      <w:tab/>
    </w:r>
    <w:r>
      <w:rPr>
        <w:rtl w:val="0"/>
        <w:lang w:val="en-US"/>
      </w:rPr>
      <w:t xml:space="preserve">Page </w:t>
    </w:r>
    <w:r>
      <w:rPr/>
      <w:fldChar w:fldCharType="begin" w:fldLock="0"/>
    </w:r>
    <w:r>
      <w:instrText xml:space="preserve"> PAGE </w:instrText>
    </w:r>
    <w:r>
      <w:rPr/>
      <w:fldChar w:fldCharType="separate" w:fldLock="0"/>
    </w:r>
    <w:r>
      <w:t>8</w:t>
    </w:r>
    <w:r>
      <w:rPr/>
      <w:fldChar w:fldCharType="end" w:fldLock="0"/>
    </w:r>
    <w:r>
      <w:rPr>
        <w:rtl w:val="0"/>
        <w:lang w:val="en-US"/>
      </w:rPr>
      <w:t xml:space="preserve"> of </w:t>
    </w:r>
    <w:r>
      <w:rPr/>
      <w:fldChar w:fldCharType="begin" w:fldLock="0"/>
    </w:r>
    <w:r>
      <w:instrText xml:space="preserve"> NUMPAGES </w:instrText>
    </w:r>
    <w:r>
      <w:rPr/>
      <w:fldChar w:fldCharType="separate" w:fldLock="0"/>
    </w:r>
    <w:r>
      <w:t>8</w:t>
    </w:r>
    <w:r>
      <w:rPr/>
      <w:fldChar w:fldCharType="end" w:fldLock="0"/>
    </w:r>
    <w:r>
      <w:tab/>
    </w:r>
    <w:r>
      <w:rPr>
        <w:rtl w:val="0"/>
        <w:lang w:val="en-US"/>
      </w:rPr>
      <w:t xml:space="preserve">Barry G. Johnson, Sr. </w:t>
    </w:r>
  </w:p>
  <w:p>
    <w:pPr>
      <w:pStyle w:val="Header &amp; Footer"/>
      <w:tabs>
        <w:tab w:val="center" w:pos="5400"/>
        <w:tab w:val="right" w:pos="10800"/>
        <w:tab w:val="clear" w:pos="9020"/>
      </w:tabs>
      <w:jc w:val="left"/>
    </w:pPr>
    <w:r>
      <w:rPr>
        <w:rtl w:val="0"/>
        <w:lang w:val="en-US"/>
      </w:rPr>
      <w:t>Through the Book of Acts</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bidi w:val="0"/>
      <w:ind w:left="0" w:right="0" w:firstLine="0"/>
      <w:jc w:val="left"/>
      <w:rPr>
        <w:sz w:val="64"/>
        <w:szCs w:val="64"/>
        <w:rtl w:val="0"/>
      </w:rPr>
    </w:pPr>
    <w:r>
      <w:rPr>
        <w:sz w:val="64"/>
        <w:szCs w:val="64"/>
        <w:rtl w:val="0"/>
        <w:lang w:val="en-US"/>
      </w:rPr>
      <w:tab/>
      <w:t>Have You Got a Prayer?</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Acts 1:12</w:t>
    </w:r>
    <w:r>
      <w:rPr>
        <w:sz w:val="24"/>
        <w:szCs w:val="24"/>
        <w:rtl w:val="0"/>
      </w:rPr>
      <w:t>–</w:t>
    </w:r>
    <w:r>
      <w:rPr>
        <w:sz w:val="24"/>
        <w:szCs w:val="24"/>
        <w:rtl w:val="0"/>
      </w:rPr>
      <w:t>14 (ESV)</w:t>
    </w:r>
  </w:p>
  <w:p>
    <w:pPr>
      <w:pStyle w:val="Header &amp; Footer"/>
      <w:tabs>
        <w:tab w:val="center" w:pos="5400"/>
        <w:tab w:val="right" w:pos="10800"/>
        <w:tab w:val="clear" w:pos="9020"/>
      </w:tabs>
      <w:bidi w:val="0"/>
      <w:ind w:left="0" w:right="0" w:firstLine="240"/>
      <w:jc w:val="left"/>
      <w:rPr>
        <w:rtl w:val="0"/>
      </w:rPr>
    </w:pPr>
    <w:r>
      <w:rPr>
        <w:rtl w:val="0"/>
      </w:rPr>
      <w:tab/>
    </w:r>
    <w:r>
      <w:rPr>
        <w:rFonts w:ascii="Arial" w:cs="Arial Unicode MS" w:hAnsi="Arial" w:eastAsia="Arial Unicode MS"/>
        <w:b w:val="1"/>
        <w:bCs w:val="1"/>
        <w:i w:val="0"/>
        <w:iCs w:val="0"/>
        <w:sz w:val="24"/>
        <w:szCs w:val="24"/>
        <w:vertAlign w:val="superscript"/>
        <w:rtl w:val="0"/>
      </w:rPr>
      <w:t>12</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Then they returned to Jerusalem from the mount called Olivet, which is near Jerusalem, a Sabbath day</w:t>
    </w:r>
    <w:r>
      <w:rPr>
        <w:sz w:val="24"/>
        <w:szCs w:val="24"/>
        <w:rtl w:val="0"/>
      </w:rPr>
      <w:t>’</w:t>
    </w:r>
    <w:r>
      <w:rPr>
        <w:sz w:val="24"/>
        <w:szCs w:val="24"/>
        <w:rtl w:val="0"/>
        <w:lang w:val="en-US"/>
      </w:rPr>
      <w:t xml:space="preserve">s journey away. </w:t>
    </w:r>
    <w:r>
      <w:rPr>
        <w:rFonts w:ascii="Arial" w:cs="Arial Unicode MS" w:hAnsi="Arial" w:eastAsia="Arial Unicode MS"/>
        <w:b w:val="1"/>
        <w:bCs w:val="1"/>
        <w:i w:val="0"/>
        <w:iCs w:val="0"/>
        <w:sz w:val="24"/>
        <w:szCs w:val="24"/>
        <w:vertAlign w:val="superscript"/>
        <w:rtl w:val="0"/>
      </w:rPr>
      <w:t>13</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when they had entered, they went up to the upper room, where they were staying, Peter and John and James and Andrew, Philip and Thomas, Bartholomew and Matthew, James the son of Alphaeus and Simon the Zealot and Judas the son of James. </w:t>
    </w:r>
    <w:r>
      <w:rPr>
        <w:rFonts w:ascii="Arial" w:cs="Arial Unicode MS" w:hAnsi="Arial" w:eastAsia="Arial Unicode MS"/>
        <w:b w:val="1"/>
        <w:bCs w:val="1"/>
        <w:i w:val="0"/>
        <w:iCs w:val="0"/>
        <w:sz w:val="24"/>
        <w:szCs w:val="24"/>
        <w:vertAlign w:val="superscript"/>
        <w:rtl w:val="0"/>
      </w:rPr>
      <w:t>14</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All these with one accord were devoting themselves to prayer, together with the women and Mary the mother of Jesus, and his brothers.</w:t>
    </w:r>
    <w:r>
      <w:rPr>
        <w:rtl w:val="0"/>
      </w:r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