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42B92" w14:textId="07EC4B7D" w:rsidR="00E24D23" w:rsidRPr="00E24D23" w:rsidRDefault="00E24D23">
      <w:pPr>
        <w:spacing w:before="240"/>
        <w:rPr>
          <w:sz w:val="24"/>
          <w:szCs w:val="24"/>
        </w:rPr>
      </w:pPr>
      <w:r w:rsidRPr="00E24D23">
        <w:rPr>
          <w:sz w:val="24"/>
          <w:szCs w:val="24"/>
        </w:rPr>
        <w:t>Barry G. Johnson, Sr. / www.barrygjohnsonsr.com</w:t>
      </w:r>
    </w:p>
    <w:p w14:paraId="534864AB" w14:textId="77777777" w:rsidR="00E24D23" w:rsidRPr="00E24D23" w:rsidRDefault="00E24D23">
      <w:pPr>
        <w:spacing w:before="240"/>
        <w:rPr>
          <w:sz w:val="24"/>
          <w:szCs w:val="24"/>
        </w:rPr>
      </w:pPr>
      <w:r w:rsidRPr="00E24D23">
        <w:rPr>
          <w:sz w:val="24"/>
          <w:szCs w:val="24"/>
        </w:rPr>
        <w:t>Evangelism 2019 / A Witness; Evangelism / Luke 21:10–13</w:t>
      </w:r>
    </w:p>
    <w:p w14:paraId="1B4ACBDD" w14:textId="77777777" w:rsidR="00E24D23" w:rsidRPr="00E24D23" w:rsidRDefault="00E24D23">
      <w:pPr>
        <w:rPr>
          <w:sz w:val="24"/>
          <w:szCs w:val="24"/>
        </w:rPr>
      </w:pPr>
      <w:r w:rsidRPr="00E24D23">
        <w:rPr>
          <w:sz w:val="24"/>
          <w:szCs w:val="24"/>
        </w:rPr>
        <w:t xml:space="preserve">The Lord is looking for witnesses to the world of His wonderful grace to come into a saving relationship with </w:t>
      </w:r>
      <w:proofErr w:type="spellStart"/>
      <w:r w:rsidRPr="00E24D23">
        <w:rPr>
          <w:sz w:val="24"/>
          <w:szCs w:val="24"/>
        </w:rPr>
        <w:t>HIm</w:t>
      </w:r>
      <w:proofErr w:type="spellEnd"/>
      <w:r w:rsidRPr="00E24D23">
        <w:rPr>
          <w:sz w:val="24"/>
          <w:szCs w:val="24"/>
        </w:rPr>
        <w:t>.</w:t>
      </w:r>
    </w:p>
    <w:p w14:paraId="278B9E10" w14:textId="77777777" w:rsidR="00E24D23" w:rsidRPr="00E24D23" w:rsidRDefault="00E24D23" w:rsidP="00E24D23">
      <w:pPr>
        <w:rPr>
          <w:sz w:val="24"/>
          <w:szCs w:val="24"/>
        </w:rPr>
      </w:pPr>
      <w:r w:rsidRPr="00E24D23">
        <w:rPr>
          <w:noProof/>
          <w:sz w:val="24"/>
          <w:szCs w:val="24"/>
        </w:rPr>
        <w:drawing>
          <wp:inline distT="0" distB="0" distL="0" distR="0" wp14:anchorId="54E61D23" wp14:editId="66BAD08B">
            <wp:extent cx="6858000" cy="3857625"/>
            <wp:effectExtent l="0" t="0" r="0" b="9525"/>
            <wp:docPr id="1" name="Picture 1" descr="Water next to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p 1 Can I Get A Witnes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r w:rsidRPr="00E24D23">
        <w:rPr>
          <w:sz w:val="24"/>
          <w:szCs w:val="24"/>
        </w:rPr>
        <w:t> </w:t>
      </w:r>
      <w:r w:rsidRPr="00E24D23">
        <w:rPr>
          <w:sz w:val="24"/>
          <w:szCs w:val="24"/>
        </w:rPr>
        <w:t xml:space="preserve">Luke 21:10–13 (ESV) </w:t>
      </w:r>
    </w:p>
    <w:p w14:paraId="323BA654" w14:textId="77777777" w:rsidR="00E24D23" w:rsidRPr="00E24D23" w:rsidRDefault="00E24D23" w:rsidP="00E24D23">
      <w:pPr>
        <w:rPr>
          <w:sz w:val="24"/>
          <w:szCs w:val="24"/>
        </w:rPr>
      </w:pPr>
      <w:r w:rsidRPr="00E24D23">
        <w:rPr>
          <w:sz w:val="24"/>
          <w:szCs w:val="24"/>
          <w:vertAlign w:val="superscript"/>
          <w:lang w:val="en"/>
        </w:rPr>
        <w:t>10</w:t>
      </w:r>
      <w:r w:rsidRPr="00E24D23">
        <w:rPr>
          <w:sz w:val="24"/>
          <w:szCs w:val="24"/>
          <w:lang w:val="en"/>
        </w:rPr>
        <w:t xml:space="preserve"> </w:t>
      </w:r>
      <w:r w:rsidRPr="00E24D23">
        <w:rPr>
          <w:sz w:val="24"/>
          <w:szCs w:val="24"/>
        </w:rPr>
        <w:t xml:space="preserve">Then he said to them, “Nation will rise against nation, and kingdom against kingdom. </w:t>
      </w:r>
      <w:r w:rsidRPr="00E24D23">
        <w:rPr>
          <w:sz w:val="24"/>
          <w:szCs w:val="24"/>
          <w:vertAlign w:val="superscript"/>
          <w:lang w:val="en"/>
        </w:rPr>
        <w:t>11</w:t>
      </w:r>
      <w:r w:rsidRPr="00E24D23">
        <w:rPr>
          <w:sz w:val="24"/>
          <w:szCs w:val="24"/>
          <w:lang w:val="en"/>
        </w:rPr>
        <w:t xml:space="preserve"> </w:t>
      </w:r>
      <w:r w:rsidRPr="00E24D23">
        <w:rPr>
          <w:sz w:val="24"/>
          <w:szCs w:val="24"/>
        </w:rPr>
        <w:t xml:space="preserve">There will be great earthquakes, and in various places famines and pestilences. And there will be terrors and great signs from heaven. </w:t>
      </w:r>
      <w:r w:rsidRPr="00E24D23">
        <w:rPr>
          <w:sz w:val="24"/>
          <w:szCs w:val="24"/>
          <w:vertAlign w:val="superscript"/>
          <w:lang w:val="en"/>
        </w:rPr>
        <w:t>12</w:t>
      </w:r>
      <w:r w:rsidRPr="00E24D23">
        <w:rPr>
          <w:sz w:val="24"/>
          <w:szCs w:val="24"/>
          <w:lang w:val="en"/>
        </w:rPr>
        <w:t xml:space="preserve"> </w:t>
      </w:r>
      <w:r w:rsidRPr="00E24D23">
        <w:rPr>
          <w:sz w:val="24"/>
          <w:szCs w:val="24"/>
        </w:rPr>
        <w:t xml:space="preserve">But before all this they will lay their hands on you and persecute you, delivering you up to the synagogues and prisons, and you will be brought before kings and governors for my name’s sake. </w:t>
      </w:r>
      <w:r w:rsidRPr="00E24D23">
        <w:rPr>
          <w:sz w:val="24"/>
          <w:szCs w:val="24"/>
          <w:vertAlign w:val="superscript"/>
          <w:lang w:val="en"/>
        </w:rPr>
        <w:t>13</w:t>
      </w:r>
      <w:r w:rsidRPr="00E24D23">
        <w:rPr>
          <w:sz w:val="24"/>
          <w:szCs w:val="24"/>
          <w:lang w:val="en"/>
        </w:rPr>
        <w:t xml:space="preserve"> </w:t>
      </w:r>
      <w:r w:rsidRPr="00E24D23">
        <w:rPr>
          <w:sz w:val="24"/>
          <w:szCs w:val="24"/>
        </w:rPr>
        <w:t xml:space="preserve">This will be your opportunity to bear witness. </w:t>
      </w:r>
    </w:p>
    <w:p w14:paraId="1F7BABAA" w14:textId="41076CCF" w:rsidR="00E24D23" w:rsidRDefault="00E24D23">
      <w:pPr>
        <w:pBdr>
          <w:top w:val="single" w:sz="8" w:space="0" w:color="auto"/>
        </w:pBdr>
        <w:spacing w:before="240"/>
      </w:pPr>
    </w:p>
    <w:p w14:paraId="66754C15" w14:textId="77777777" w:rsidR="00E24D23" w:rsidRDefault="00E24D23">
      <w:pPr>
        <w:pStyle w:val="Heading1"/>
        <w:rPr>
          <w:sz w:val="24"/>
          <w:szCs w:val="24"/>
        </w:rPr>
      </w:pPr>
    </w:p>
    <w:p w14:paraId="246F3C32" w14:textId="77777777" w:rsidR="00E24D23" w:rsidRDefault="00E24D23">
      <w:pPr>
        <w:rPr>
          <w:rFonts w:ascii="Times New Roman" w:eastAsiaTheme="minorEastAsia" w:hAnsi="Times New Roman" w:cs="Times New Roman"/>
          <w:sz w:val="52"/>
          <w:szCs w:val="52"/>
        </w:rPr>
      </w:pPr>
      <w:r>
        <w:br w:type="page"/>
      </w:r>
    </w:p>
    <w:p w14:paraId="3CF4ABBA" w14:textId="38B575A6" w:rsidR="00E24D23" w:rsidRDefault="00E24D23">
      <w:pPr>
        <w:pStyle w:val="Heading1"/>
        <w:rPr>
          <w:sz w:val="24"/>
          <w:szCs w:val="24"/>
        </w:rPr>
      </w:pPr>
      <w:r>
        <w:lastRenderedPageBreak/>
        <w:t>The Best Time for a Witness</w:t>
      </w:r>
    </w:p>
    <w:p w14:paraId="116CE034" w14:textId="77777777" w:rsidR="00E24D23" w:rsidRDefault="00E24D23">
      <w:pPr>
        <w:spacing w:before="180"/>
      </w:pPr>
      <w:r>
        <w:rPr>
          <w:b/>
          <w:bCs/>
        </w:rPr>
        <w:t>Luke 19:39–44</w:t>
      </w:r>
      <w:r>
        <w:rPr>
          <w:b/>
          <w:bCs/>
          <w:color w:val="A0A0A0"/>
        </w:rPr>
        <w:t xml:space="preserve"> ESV</w:t>
      </w:r>
    </w:p>
    <w:p w14:paraId="18E1F85F" w14:textId="77777777" w:rsidR="00E24D23" w:rsidRDefault="00E24D23">
      <w:pPr>
        <w:spacing w:after="180"/>
      </w:pPr>
      <w:r>
        <w:rPr>
          <w:sz w:val="28"/>
          <w:szCs w:val="28"/>
          <w:vertAlign w:val="superscript"/>
        </w:rPr>
        <w:t>39</w:t>
      </w:r>
      <w:r>
        <w:rPr>
          <w:sz w:val="28"/>
          <w:szCs w:val="28"/>
        </w:rPr>
        <w:t xml:space="preserve"> And some of the Pharisees in the crowd said to him, “Teacher, rebuke your disciples.” </w:t>
      </w:r>
      <w:r>
        <w:rPr>
          <w:sz w:val="28"/>
          <w:szCs w:val="28"/>
          <w:vertAlign w:val="superscript"/>
        </w:rPr>
        <w:t>40</w:t>
      </w:r>
      <w:r>
        <w:rPr>
          <w:sz w:val="28"/>
          <w:szCs w:val="28"/>
        </w:rPr>
        <w:t xml:space="preserve"> He answered, “I tell you, if these were silent, the very stones would cry out.” </w:t>
      </w:r>
      <w:r>
        <w:rPr>
          <w:sz w:val="28"/>
          <w:szCs w:val="28"/>
        </w:rPr>
        <w:br/>
      </w:r>
      <w:r>
        <w:rPr>
          <w:sz w:val="28"/>
          <w:szCs w:val="28"/>
        </w:rPr>
        <w:br/>
      </w:r>
      <w:r>
        <w:rPr>
          <w:sz w:val="28"/>
          <w:szCs w:val="28"/>
          <w:vertAlign w:val="superscript"/>
        </w:rPr>
        <w:t>41</w:t>
      </w:r>
      <w:r>
        <w:rPr>
          <w:sz w:val="28"/>
          <w:szCs w:val="28"/>
        </w:rPr>
        <w:t xml:space="preserve"> And when he drew near and saw the city, he wept over it, </w:t>
      </w:r>
      <w:r>
        <w:rPr>
          <w:sz w:val="28"/>
          <w:szCs w:val="28"/>
          <w:vertAlign w:val="superscript"/>
        </w:rPr>
        <w:t>42</w:t>
      </w:r>
      <w:r>
        <w:rPr>
          <w:sz w:val="28"/>
          <w:szCs w:val="28"/>
        </w:rPr>
        <w:t xml:space="preserve"> saying, “Would that you, even you, had known on this day the things that make for peace! But now they are hidden from your eyes. </w:t>
      </w:r>
      <w:r>
        <w:rPr>
          <w:sz w:val="28"/>
          <w:szCs w:val="28"/>
          <w:vertAlign w:val="superscript"/>
        </w:rPr>
        <w:t>43</w:t>
      </w:r>
      <w:r>
        <w:rPr>
          <w:sz w:val="28"/>
          <w:szCs w:val="28"/>
        </w:rPr>
        <w:t xml:space="preserve"> For the days will come upon you, when your enemies will set up a barricade around you and surround you and hem you in on every side </w:t>
      </w:r>
      <w:r>
        <w:rPr>
          <w:sz w:val="28"/>
          <w:szCs w:val="28"/>
          <w:vertAlign w:val="superscript"/>
        </w:rPr>
        <w:t>44</w:t>
      </w:r>
      <w:r>
        <w:rPr>
          <w:sz w:val="28"/>
          <w:szCs w:val="28"/>
        </w:rPr>
        <w:t xml:space="preserve"> and tear you down to the ground, you and your children within you. And they will not leave one stone upon another in you, because you did not know the time of your visitation.”</w:t>
      </w:r>
    </w:p>
    <w:p w14:paraId="300200F2" w14:textId="77777777" w:rsidR="00E24D23" w:rsidRDefault="00E24D23">
      <w:pPr>
        <w:spacing w:before="180"/>
      </w:pPr>
      <w:r>
        <w:rPr>
          <w:b/>
          <w:bCs/>
        </w:rPr>
        <w:t>Hebrews 3:7–9</w:t>
      </w:r>
      <w:r>
        <w:rPr>
          <w:b/>
          <w:bCs/>
          <w:color w:val="A0A0A0"/>
        </w:rPr>
        <w:t xml:space="preserve"> ESV</w:t>
      </w:r>
    </w:p>
    <w:p w14:paraId="57EB12BD" w14:textId="0B4228EB" w:rsidR="00E24D23" w:rsidRDefault="00E24D23">
      <w:pPr>
        <w:spacing w:after="180"/>
      </w:pPr>
      <w:r>
        <w:rPr>
          <w:sz w:val="28"/>
          <w:szCs w:val="28"/>
          <w:vertAlign w:val="superscript"/>
        </w:rPr>
        <w:t>7</w:t>
      </w:r>
      <w:r>
        <w:rPr>
          <w:sz w:val="28"/>
          <w:szCs w:val="28"/>
        </w:rPr>
        <w:t xml:space="preserve"> Therefore, as the Holy Spirit says, </w:t>
      </w:r>
      <w:r>
        <w:rPr>
          <w:sz w:val="28"/>
          <w:szCs w:val="28"/>
        </w:rPr>
        <w:br/>
        <w:t xml:space="preserve">“Today, if you hear his voice, </w:t>
      </w:r>
      <w:r>
        <w:rPr>
          <w:sz w:val="28"/>
          <w:szCs w:val="28"/>
        </w:rPr>
        <w:br/>
      </w:r>
      <w:r>
        <w:rPr>
          <w:sz w:val="28"/>
          <w:szCs w:val="28"/>
          <w:vertAlign w:val="superscript"/>
        </w:rPr>
        <w:t>8</w:t>
      </w:r>
      <w:r>
        <w:rPr>
          <w:sz w:val="28"/>
          <w:szCs w:val="28"/>
        </w:rPr>
        <w:t xml:space="preserve"> do not harden your hearts as in the rebellion, </w:t>
      </w:r>
      <w:r>
        <w:rPr>
          <w:sz w:val="28"/>
          <w:szCs w:val="28"/>
        </w:rPr>
        <w:br/>
        <w:t xml:space="preserve">on the day of testing in the wilderness, </w:t>
      </w:r>
      <w:r>
        <w:rPr>
          <w:sz w:val="28"/>
          <w:szCs w:val="28"/>
        </w:rPr>
        <w:br/>
      </w:r>
      <w:r>
        <w:rPr>
          <w:sz w:val="28"/>
          <w:szCs w:val="28"/>
          <w:vertAlign w:val="superscript"/>
        </w:rPr>
        <w:t>9</w:t>
      </w:r>
      <w:r>
        <w:rPr>
          <w:sz w:val="28"/>
          <w:szCs w:val="28"/>
        </w:rPr>
        <w:t xml:space="preserve"> where your fathers put me to the test </w:t>
      </w:r>
      <w:r>
        <w:rPr>
          <w:sz w:val="28"/>
          <w:szCs w:val="28"/>
        </w:rPr>
        <w:br/>
        <w:t>and saw my works for forty years.</w:t>
      </w:r>
    </w:p>
    <w:p w14:paraId="703AB9CB" w14:textId="77777777" w:rsidR="00E24D23" w:rsidRDefault="00E24D23">
      <w:pPr>
        <w:spacing w:before="180"/>
      </w:pPr>
      <w:r>
        <w:rPr>
          <w:b/>
          <w:bCs/>
        </w:rPr>
        <w:t>2 Corinthians 6:1–11</w:t>
      </w:r>
      <w:r>
        <w:rPr>
          <w:b/>
          <w:bCs/>
          <w:color w:val="A0A0A0"/>
        </w:rPr>
        <w:t xml:space="preserve"> ESV</w:t>
      </w:r>
    </w:p>
    <w:p w14:paraId="17F6987C" w14:textId="1487CB59" w:rsidR="00E24D23" w:rsidRDefault="00E24D23">
      <w:pPr>
        <w:spacing w:after="180"/>
      </w:pPr>
      <w:r>
        <w:rPr>
          <w:sz w:val="28"/>
          <w:szCs w:val="28"/>
          <w:vertAlign w:val="superscript"/>
        </w:rPr>
        <w:t>1</w:t>
      </w:r>
      <w:r>
        <w:rPr>
          <w:sz w:val="28"/>
          <w:szCs w:val="28"/>
        </w:rPr>
        <w:t xml:space="preserve"> Working together with him, then, we appeal to you not to receive the grace of God in vain. </w:t>
      </w:r>
      <w:r>
        <w:rPr>
          <w:sz w:val="28"/>
          <w:szCs w:val="28"/>
          <w:vertAlign w:val="superscript"/>
        </w:rPr>
        <w:t>2</w:t>
      </w:r>
      <w:r>
        <w:rPr>
          <w:sz w:val="28"/>
          <w:szCs w:val="28"/>
        </w:rPr>
        <w:t xml:space="preserve"> For he says, </w:t>
      </w:r>
      <w:r>
        <w:rPr>
          <w:sz w:val="28"/>
          <w:szCs w:val="28"/>
        </w:rPr>
        <w:br/>
        <w:t>“In a favorable</w:t>
      </w:r>
      <w:bookmarkStart w:id="0" w:name="_GoBack"/>
      <w:bookmarkEnd w:id="0"/>
      <w:r>
        <w:rPr>
          <w:sz w:val="28"/>
          <w:szCs w:val="28"/>
        </w:rPr>
        <w:t xml:space="preserve"> time I listened to you, </w:t>
      </w:r>
      <w:r>
        <w:rPr>
          <w:sz w:val="28"/>
          <w:szCs w:val="28"/>
        </w:rPr>
        <w:br/>
        <w:t xml:space="preserve">and in a day of salvation I have helped you.” </w:t>
      </w:r>
      <w:r>
        <w:rPr>
          <w:sz w:val="28"/>
          <w:szCs w:val="28"/>
        </w:rPr>
        <w:br/>
        <w:t xml:space="preserve">Behold, now is the favorable time; behold, now is the day of salvation. </w:t>
      </w:r>
      <w:r>
        <w:rPr>
          <w:sz w:val="28"/>
          <w:szCs w:val="28"/>
          <w:vertAlign w:val="superscript"/>
        </w:rPr>
        <w:t>3</w:t>
      </w:r>
      <w:r>
        <w:rPr>
          <w:sz w:val="28"/>
          <w:szCs w:val="28"/>
        </w:rPr>
        <w:t xml:space="preserve"> We put no obstacle in anyone’s way, so that no fault may be found with our ministry, </w:t>
      </w:r>
      <w:r>
        <w:rPr>
          <w:sz w:val="28"/>
          <w:szCs w:val="28"/>
          <w:vertAlign w:val="superscript"/>
        </w:rPr>
        <w:t>4</w:t>
      </w:r>
      <w:r>
        <w:rPr>
          <w:sz w:val="28"/>
          <w:szCs w:val="28"/>
        </w:rPr>
        <w:t xml:space="preserve"> but as servants of God we commend ourselves in every way: by great endurance, in afflictions, hardships, calamities, </w:t>
      </w:r>
      <w:r>
        <w:rPr>
          <w:sz w:val="28"/>
          <w:szCs w:val="28"/>
          <w:vertAlign w:val="superscript"/>
        </w:rPr>
        <w:t>5</w:t>
      </w:r>
      <w:r>
        <w:rPr>
          <w:sz w:val="28"/>
          <w:szCs w:val="28"/>
        </w:rPr>
        <w:t xml:space="preserve"> beatings, imprisonments, riots, labors, sleepless nights, hunger; </w:t>
      </w:r>
      <w:r>
        <w:rPr>
          <w:sz w:val="28"/>
          <w:szCs w:val="28"/>
          <w:vertAlign w:val="superscript"/>
        </w:rPr>
        <w:t>6</w:t>
      </w:r>
      <w:r>
        <w:rPr>
          <w:sz w:val="28"/>
          <w:szCs w:val="28"/>
        </w:rPr>
        <w:t xml:space="preserve"> by purity, knowledge, patience, kindness, the Holy Spirit, genuine love; </w:t>
      </w:r>
      <w:r>
        <w:rPr>
          <w:sz w:val="28"/>
          <w:szCs w:val="28"/>
          <w:vertAlign w:val="superscript"/>
        </w:rPr>
        <w:t>7</w:t>
      </w:r>
      <w:r>
        <w:rPr>
          <w:sz w:val="28"/>
          <w:szCs w:val="28"/>
        </w:rPr>
        <w:t xml:space="preserve"> by truthful speech, and the power of God; with the weapons of righteousness for the right hand and for the left; </w:t>
      </w:r>
      <w:r>
        <w:rPr>
          <w:sz w:val="28"/>
          <w:szCs w:val="28"/>
          <w:vertAlign w:val="superscript"/>
        </w:rPr>
        <w:t>8</w:t>
      </w:r>
      <w:r>
        <w:rPr>
          <w:sz w:val="28"/>
          <w:szCs w:val="28"/>
        </w:rPr>
        <w:t xml:space="preserve"> through honor and dishonor, through slander and praise. We are treated as impostors, and yet are true; </w:t>
      </w:r>
      <w:r>
        <w:rPr>
          <w:sz w:val="28"/>
          <w:szCs w:val="28"/>
          <w:vertAlign w:val="superscript"/>
        </w:rPr>
        <w:t>9</w:t>
      </w:r>
      <w:r>
        <w:rPr>
          <w:sz w:val="28"/>
          <w:szCs w:val="28"/>
        </w:rPr>
        <w:t xml:space="preserve"> as </w:t>
      </w:r>
      <w:r>
        <w:rPr>
          <w:sz w:val="28"/>
          <w:szCs w:val="28"/>
        </w:rPr>
        <w:lastRenderedPageBreak/>
        <w:t xml:space="preserve">unknown, and yet well known; as dying, and behold, we live; as punished, and yet not killed; </w:t>
      </w:r>
      <w:r>
        <w:rPr>
          <w:sz w:val="28"/>
          <w:szCs w:val="28"/>
          <w:vertAlign w:val="superscript"/>
        </w:rPr>
        <w:t>10</w:t>
      </w:r>
      <w:r>
        <w:rPr>
          <w:sz w:val="28"/>
          <w:szCs w:val="28"/>
        </w:rPr>
        <w:t xml:space="preserve"> as sorrowful, yet always rejoicing; as poor, yet making many rich; as having nothing, yet possessing everything. </w:t>
      </w:r>
      <w:r>
        <w:rPr>
          <w:sz w:val="28"/>
          <w:szCs w:val="28"/>
        </w:rPr>
        <w:br/>
      </w:r>
      <w:r>
        <w:rPr>
          <w:sz w:val="28"/>
          <w:szCs w:val="28"/>
        </w:rPr>
        <w:br/>
      </w:r>
      <w:r>
        <w:rPr>
          <w:sz w:val="28"/>
          <w:szCs w:val="28"/>
          <w:vertAlign w:val="superscript"/>
        </w:rPr>
        <w:t>11</w:t>
      </w:r>
      <w:r>
        <w:rPr>
          <w:sz w:val="28"/>
          <w:szCs w:val="28"/>
        </w:rPr>
        <w:t xml:space="preserve"> We have spoken freely to you, Corinthians; our heart is wide open.</w:t>
      </w:r>
    </w:p>
    <w:p w14:paraId="6A448AB6" w14:textId="77777777" w:rsidR="00E24D23" w:rsidRDefault="00E24D23">
      <w:pPr>
        <w:pStyle w:val="Heading1"/>
        <w:rPr>
          <w:sz w:val="24"/>
          <w:szCs w:val="24"/>
        </w:rPr>
      </w:pPr>
      <w:r>
        <w:t>This is our Opportunity</w:t>
      </w:r>
    </w:p>
    <w:p w14:paraId="628A54C3" w14:textId="77777777" w:rsidR="00E24D23" w:rsidRDefault="00E24D23">
      <w:pPr>
        <w:spacing w:before="180"/>
      </w:pPr>
      <w:r>
        <w:rPr>
          <w:b/>
          <w:bCs/>
        </w:rPr>
        <w:t>Colossians 4:6</w:t>
      </w:r>
      <w:r>
        <w:rPr>
          <w:b/>
          <w:bCs/>
          <w:color w:val="A0A0A0"/>
        </w:rPr>
        <w:t xml:space="preserve"> ESV</w:t>
      </w:r>
    </w:p>
    <w:p w14:paraId="6FE2A536" w14:textId="77777777" w:rsidR="00E24D23" w:rsidRDefault="00E24D23">
      <w:pPr>
        <w:spacing w:after="180"/>
      </w:pPr>
      <w:r>
        <w:rPr>
          <w:sz w:val="28"/>
          <w:szCs w:val="28"/>
          <w:vertAlign w:val="superscript"/>
        </w:rPr>
        <w:t>6</w:t>
      </w:r>
      <w:r>
        <w:rPr>
          <w:sz w:val="28"/>
          <w:szCs w:val="28"/>
        </w:rPr>
        <w:t xml:space="preserve"> Let your speech always be gracious, seasoned with salt, so that you may know how you ought to answer each person.</w:t>
      </w:r>
    </w:p>
    <w:p w14:paraId="64E909CB" w14:textId="77777777" w:rsidR="00E24D23" w:rsidRDefault="00E24D23">
      <w:pPr>
        <w:spacing w:before="180"/>
      </w:pPr>
      <w:r>
        <w:rPr>
          <w:b/>
          <w:bCs/>
        </w:rPr>
        <w:t>Acts 17:26–27</w:t>
      </w:r>
      <w:r>
        <w:rPr>
          <w:b/>
          <w:bCs/>
          <w:color w:val="A0A0A0"/>
        </w:rPr>
        <w:t xml:space="preserve"> ESV</w:t>
      </w:r>
    </w:p>
    <w:p w14:paraId="5B299047" w14:textId="77777777" w:rsidR="00E24D23" w:rsidRDefault="00E24D23">
      <w:pPr>
        <w:spacing w:after="180"/>
      </w:pPr>
      <w:r>
        <w:rPr>
          <w:sz w:val="28"/>
          <w:szCs w:val="28"/>
          <w:vertAlign w:val="superscript"/>
        </w:rPr>
        <w:t>26</w:t>
      </w:r>
      <w:r>
        <w:rPr>
          <w:sz w:val="28"/>
          <w:szCs w:val="28"/>
        </w:rPr>
        <w:t xml:space="preserve"> And he made from one man every nation of mankind to live on all the face of the earth, having determined allotted periods and the boundaries of their dwelling place, </w:t>
      </w:r>
      <w:r>
        <w:rPr>
          <w:sz w:val="28"/>
          <w:szCs w:val="28"/>
          <w:vertAlign w:val="superscript"/>
        </w:rPr>
        <w:t>27</w:t>
      </w:r>
      <w:r>
        <w:rPr>
          <w:sz w:val="28"/>
          <w:szCs w:val="28"/>
        </w:rPr>
        <w:t xml:space="preserve"> that they should seek God, and perhaps feel their way toward him and find him. Yet he is </w:t>
      </w:r>
      <w:proofErr w:type="gramStart"/>
      <w:r>
        <w:rPr>
          <w:sz w:val="28"/>
          <w:szCs w:val="28"/>
        </w:rPr>
        <w:t>actually not</w:t>
      </w:r>
      <w:proofErr w:type="gramEnd"/>
      <w:r>
        <w:rPr>
          <w:sz w:val="28"/>
          <w:szCs w:val="28"/>
        </w:rPr>
        <w:t xml:space="preserve"> far from each one of us,</w:t>
      </w:r>
    </w:p>
    <w:p w14:paraId="6490E455" w14:textId="77777777" w:rsidR="00E24D23" w:rsidRDefault="00E24D23">
      <w:pPr>
        <w:spacing w:before="180"/>
      </w:pPr>
      <w:r>
        <w:rPr>
          <w:b/>
          <w:bCs/>
        </w:rPr>
        <w:t>Esther 4:14</w:t>
      </w:r>
      <w:r>
        <w:rPr>
          <w:b/>
          <w:bCs/>
          <w:color w:val="A0A0A0"/>
        </w:rPr>
        <w:t xml:space="preserve"> ESV</w:t>
      </w:r>
    </w:p>
    <w:p w14:paraId="25948A57" w14:textId="77777777" w:rsidR="00E24D23" w:rsidRDefault="00E24D23">
      <w:pPr>
        <w:spacing w:after="180"/>
      </w:pPr>
      <w:r>
        <w:rPr>
          <w:sz w:val="28"/>
          <w:szCs w:val="28"/>
          <w:vertAlign w:val="superscript"/>
        </w:rPr>
        <w:t>14</w:t>
      </w:r>
      <w:r>
        <w:rPr>
          <w:sz w:val="28"/>
          <w:szCs w:val="28"/>
        </w:rPr>
        <w:t xml:space="preserve"> For if you keep silent at this time, relief and deliverance will rise for the Jews from another place, but you and your father’s house will perish. And who knows whether you have not come to the kingdom for such a time as this?”</w:t>
      </w:r>
    </w:p>
    <w:p w14:paraId="28E6F72B" w14:textId="77777777" w:rsidR="00E24D23" w:rsidRDefault="00E24D23">
      <w:pPr>
        <w:rPr>
          <w:rFonts w:ascii="Times New Roman" w:eastAsiaTheme="minorEastAsia" w:hAnsi="Times New Roman" w:cs="Times New Roman"/>
          <w:sz w:val="52"/>
          <w:szCs w:val="52"/>
        </w:rPr>
      </w:pPr>
      <w:r>
        <w:br w:type="page"/>
      </w:r>
    </w:p>
    <w:p w14:paraId="4E8BEFF1" w14:textId="3890DFD0" w:rsidR="00E24D23" w:rsidRDefault="00E24D23">
      <w:pPr>
        <w:pStyle w:val="Heading1"/>
        <w:rPr>
          <w:sz w:val="24"/>
          <w:szCs w:val="24"/>
        </w:rPr>
      </w:pPr>
      <w:r>
        <w:lastRenderedPageBreak/>
        <w:t>God’s Plan of Salvation</w:t>
      </w:r>
    </w:p>
    <w:p w14:paraId="6980BD33" w14:textId="77777777" w:rsidR="00E24D23" w:rsidRDefault="00E24D23">
      <w:pPr>
        <w:spacing w:before="180"/>
      </w:pPr>
      <w:r>
        <w:rPr>
          <w:b/>
          <w:bCs/>
        </w:rPr>
        <w:t>Romans 10:17</w:t>
      </w:r>
      <w:r>
        <w:rPr>
          <w:b/>
          <w:bCs/>
          <w:color w:val="A0A0A0"/>
        </w:rPr>
        <w:t xml:space="preserve"> ESV</w:t>
      </w:r>
    </w:p>
    <w:p w14:paraId="0AE746C4" w14:textId="77777777" w:rsidR="00E24D23" w:rsidRDefault="00E24D23">
      <w:pPr>
        <w:spacing w:after="180"/>
      </w:pPr>
      <w:r>
        <w:rPr>
          <w:sz w:val="28"/>
          <w:szCs w:val="28"/>
          <w:vertAlign w:val="superscript"/>
        </w:rPr>
        <w:t>17</w:t>
      </w:r>
      <w:r>
        <w:rPr>
          <w:sz w:val="28"/>
          <w:szCs w:val="28"/>
        </w:rPr>
        <w:t xml:space="preserve"> So faith comes from hearing, and hearing through the word of Christ.</w:t>
      </w:r>
    </w:p>
    <w:p w14:paraId="65927CA1" w14:textId="77777777" w:rsidR="00E24D23" w:rsidRDefault="00E24D23">
      <w:pPr>
        <w:spacing w:before="180"/>
      </w:pPr>
      <w:r>
        <w:rPr>
          <w:b/>
          <w:bCs/>
        </w:rPr>
        <w:t>Hebrews 11:6</w:t>
      </w:r>
      <w:r>
        <w:rPr>
          <w:b/>
          <w:bCs/>
          <w:color w:val="A0A0A0"/>
        </w:rPr>
        <w:t xml:space="preserve"> ESV</w:t>
      </w:r>
    </w:p>
    <w:p w14:paraId="3FC42BDE" w14:textId="77777777" w:rsidR="00E24D23" w:rsidRDefault="00E24D23">
      <w:pPr>
        <w:spacing w:after="180"/>
      </w:pPr>
      <w:r>
        <w:rPr>
          <w:sz w:val="28"/>
          <w:szCs w:val="28"/>
          <w:vertAlign w:val="superscript"/>
        </w:rPr>
        <w:t>6</w:t>
      </w:r>
      <w:r>
        <w:rPr>
          <w:sz w:val="28"/>
          <w:szCs w:val="28"/>
        </w:rPr>
        <w:t xml:space="preserve"> And without faith it is impossible to please him, for whoever would draw near to God must believe that he exists and that he rewards those who seek him.</w:t>
      </w:r>
    </w:p>
    <w:p w14:paraId="63D3B565" w14:textId="77777777" w:rsidR="00E24D23" w:rsidRDefault="00E24D23">
      <w:pPr>
        <w:spacing w:before="180"/>
      </w:pPr>
      <w:r>
        <w:rPr>
          <w:b/>
          <w:bCs/>
        </w:rPr>
        <w:t>Luke 13:3</w:t>
      </w:r>
      <w:r>
        <w:rPr>
          <w:b/>
          <w:bCs/>
          <w:color w:val="A0A0A0"/>
        </w:rPr>
        <w:t xml:space="preserve"> ESV</w:t>
      </w:r>
    </w:p>
    <w:p w14:paraId="4BE2C40C" w14:textId="77777777" w:rsidR="00E24D23" w:rsidRDefault="00E24D23">
      <w:pPr>
        <w:spacing w:after="180"/>
      </w:pPr>
      <w:r>
        <w:rPr>
          <w:sz w:val="28"/>
          <w:szCs w:val="28"/>
          <w:vertAlign w:val="superscript"/>
        </w:rPr>
        <w:t>3</w:t>
      </w:r>
      <w:r>
        <w:rPr>
          <w:sz w:val="28"/>
          <w:szCs w:val="28"/>
        </w:rPr>
        <w:t xml:space="preserve"> No, I tell you; but unless you repent, you will all likewise perish.</w:t>
      </w:r>
    </w:p>
    <w:p w14:paraId="5587F0D3" w14:textId="77777777" w:rsidR="00E24D23" w:rsidRDefault="00E24D23">
      <w:pPr>
        <w:spacing w:before="180"/>
      </w:pPr>
      <w:r>
        <w:rPr>
          <w:b/>
          <w:bCs/>
        </w:rPr>
        <w:t>Romans 10:10</w:t>
      </w:r>
      <w:r>
        <w:rPr>
          <w:b/>
          <w:bCs/>
          <w:color w:val="A0A0A0"/>
        </w:rPr>
        <w:t xml:space="preserve"> ESV</w:t>
      </w:r>
    </w:p>
    <w:p w14:paraId="5B2EC124" w14:textId="77777777" w:rsidR="00E24D23" w:rsidRDefault="00E24D23">
      <w:pPr>
        <w:spacing w:after="180"/>
      </w:pPr>
      <w:r>
        <w:rPr>
          <w:sz w:val="28"/>
          <w:szCs w:val="28"/>
          <w:vertAlign w:val="superscript"/>
        </w:rPr>
        <w:t>10</w:t>
      </w:r>
      <w:r>
        <w:rPr>
          <w:sz w:val="28"/>
          <w:szCs w:val="28"/>
        </w:rPr>
        <w:t xml:space="preserve"> For with the heart one believes and is justified, and with the mouth one confesses and is saved.</w:t>
      </w:r>
    </w:p>
    <w:p w14:paraId="2BB470E6" w14:textId="77777777" w:rsidR="00E24D23" w:rsidRDefault="00E24D23">
      <w:pPr>
        <w:spacing w:before="180"/>
      </w:pPr>
      <w:r>
        <w:rPr>
          <w:b/>
          <w:bCs/>
        </w:rPr>
        <w:t>1 Peter 3:21</w:t>
      </w:r>
      <w:r>
        <w:rPr>
          <w:b/>
          <w:bCs/>
          <w:color w:val="A0A0A0"/>
        </w:rPr>
        <w:t xml:space="preserve"> ESV</w:t>
      </w:r>
    </w:p>
    <w:p w14:paraId="445BF3D5" w14:textId="77777777" w:rsidR="00E24D23" w:rsidRDefault="00E24D23">
      <w:pPr>
        <w:spacing w:after="180"/>
      </w:pPr>
      <w:r>
        <w:rPr>
          <w:sz w:val="28"/>
          <w:szCs w:val="28"/>
          <w:vertAlign w:val="superscript"/>
        </w:rPr>
        <w:t>21</w:t>
      </w:r>
      <w:r>
        <w:rPr>
          <w:sz w:val="28"/>
          <w:szCs w:val="28"/>
        </w:rPr>
        <w:t xml:space="preserve"> Baptism, which corresponds to this, now saves you, not as a removal of dirt from the body but as an appeal to God for a good conscience, through the resurrection of Jesus Christ,</w:t>
      </w:r>
    </w:p>
    <w:p w14:paraId="16A608C6" w14:textId="77777777" w:rsidR="00E24D23" w:rsidRDefault="00E24D23">
      <w:pPr>
        <w:spacing w:before="180"/>
      </w:pPr>
      <w:r>
        <w:rPr>
          <w:b/>
          <w:bCs/>
        </w:rPr>
        <w:t>1 Corinthians 15:58</w:t>
      </w:r>
      <w:r>
        <w:rPr>
          <w:b/>
          <w:bCs/>
          <w:color w:val="A0A0A0"/>
        </w:rPr>
        <w:t xml:space="preserve"> ESV</w:t>
      </w:r>
    </w:p>
    <w:p w14:paraId="7AAB57F6" w14:textId="77777777" w:rsidR="00E24D23" w:rsidRDefault="00E24D23">
      <w:pPr>
        <w:spacing w:after="180"/>
      </w:pPr>
      <w:r>
        <w:rPr>
          <w:sz w:val="28"/>
          <w:szCs w:val="28"/>
          <w:vertAlign w:val="superscript"/>
        </w:rPr>
        <w:t>58</w:t>
      </w:r>
      <w:r>
        <w:rPr>
          <w:sz w:val="28"/>
          <w:szCs w:val="28"/>
        </w:rPr>
        <w:t xml:space="preserve"> Therefore, my beloved brothers, be steadfast, immovable, always abounding in the work of the Lord, knowing that in the Lord your labor is not in vain.</w:t>
      </w:r>
    </w:p>
    <w:p w14:paraId="1A5A75E0" w14:textId="77777777" w:rsidR="007F7F4E" w:rsidRDefault="007F7F4E"/>
    <w:sectPr w:rsidR="007F7F4E" w:rsidSect="00E24D23">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61EEA" w14:textId="77777777" w:rsidR="00E24D23" w:rsidRDefault="00E24D23" w:rsidP="00E24D23">
      <w:pPr>
        <w:spacing w:after="0" w:line="240" w:lineRule="auto"/>
      </w:pPr>
      <w:r>
        <w:separator/>
      </w:r>
    </w:p>
  </w:endnote>
  <w:endnote w:type="continuationSeparator" w:id="0">
    <w:p w14:paraId="40991229" w14:textId="77777777" w:rsidR="00E24D23" w:rsidRDefault="00E24D23" w:rsidP="00E2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E24D23" w14:paraId="0ABA2DAD" w14:textId="77777777">
      <w:trPr>
        <w:trHeight w:hRule="exact" w:val="115"/>
        <w:jc w:val="center"/>
      </w:trPr>
      <w:tc>
        <w:tcPr>
          <w:tcW w:w="4686" w:type="dxa"/>
          <w:shd w:val="clear" w:color="auto" w:fill="4472C4" w:themeFill="accent1"/>
          <w:tcMar>
            <w:top w:w="0" w:type="dxa"/>
            <w:bottom w:w="0" w:type="dxa"/>
          </w:tcMar>
        </w:tcPr>
        <w:p w14:paraId="210ABD68" w14:textId="77777777" w:rsidR="00E24D23" w:rsidRDefault="00E24D23">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3410FCAC" w14:textId="77777777" w:rsidR="00E24D23" w:rsidRDefault="00E24D23">
          <w:pPr>
            <w:pStyle w:val="Header"/>
            <w:tabs>
              <w:tab w:val="clear" w:pos="4680"/>
              <w:tab w:val="clear" w:pos="9360"/>
            </w:tabs>
            <w:jc w:val="right"/>
            <w:rPr>
              <w:caps/>
              <w:sz w:val="18"/>
            </w:rPr>
          </w:pPr>
        </w:p>
      </w:tc>
    </w:tr>
    <w:tr w:rsidR="00E24D23" w14:paraId="263794DF" w14:textId="77777777">
      <w:trPr>
        <w:jc w:val="center"/>
      </w:trPr>
      <w:sdt>
        <w:sdtPr>
          <w:rPr>
            <w:caps/>
            <w:color w:val="808080" w:themeColor="background1" w:themeShade="80"/>
            <w:sz w:val="18"/>
            <w:szCs w:val="18"/>
          </w:rPr>
          <w:alias w:val="Author"/>
          <w:tag w:val=""/>
          <w:id w:val="1534151868"/>
          <w:placeholder>
            <w:docPart w:val="2AF77F2E785E47BDA9CC785D7424B95E"/>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2376FB80" w14:textId="77684B8B" w:rsidR="00E24D23" w:rsidRDefault="00E24D2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Barry Johnson</w:t>
              </w:r>
            </w:p>
          </w:tc>
        </w:sdtContent>
      </w:sdt>
      <w:tc>
        <w:tcPr>
          <w:tcW w:w="4674" w:type="dxa"/>
          <w:shd w:val="clear" w:color="auto" w:fill="auto"/>
          <w:vAlign w:val="center"/>
        </w:tcPr>
        <w:p w14:paraId="269B1313" w14:textId="7B4FAD51" w:rsidR="00E24D23" w:rsidRDefault="00E24D2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r>
            <w:rPr>
              <w:caps/>
              <w:noProof/>
              <w:color w:val="808080" w:themeColor="background1" w:themeShade="80"/>
              <w:sz w:val="18"/>
              <w:szCs w:val="18"/>
            </w:rPr>
            <w:t xml:space="preserve"> of </w:t>
          </w:r>
          <w:r>
            <w:rPr>
              <w:caps/>
              <w:noProof/>
              <w:color w:val="808080" w:themeColor="background1" w:themeShade="80"/>
              <w:sz w:val="18"/>
              <w:szCs w:val="18"/>
            </w:rPr>
            <w:fldChar w:fldCharType="begin"/>
          </w:r>
          <w:r>
            <w:rPr>
              <w:caps/>
              <w:noProof/>
              <w:color w:val="808080" w:themeColor="background1" w:themeShade="80"/>
              <w:sz w:val="18"/>
              <w:szCs w:val="18"/>
            </w:rPr>
            <w:instrText xml:space="preserve"> NUMPAGES  \* Arabic  \* MERGEFORMAT </w:instrText>
          </w:r>
          <w:r>
            <w:rPr>
              <w:caps/>
              <w:noProof/>
              <w:color w:val="808080" w:themeColor="background1" w:themeShade="80"/>
              <w:sz w:val="18"/>
              <w:szCs w:val="18"/>
            </w:rPr>
            <w:fldChar w:fldCharType="separate"/>
          </w:r>
          <w:r>
            <w:rPr>
              <w:caps/>
              <w:noProof/>
              <w:color w:val="808080" w:themeColor="background1" w:themeShade="80"/>
              <w:sz w:val="18"/>
              <w:szCs w:val="18"/>
            </w:rPr>
            <w:t>4</w:t>
          </w:r>
          <w:r>
            <w:rPr>
              <w:caps/>
              <w:noProof/>
              <w:color w:val="808080" w:themeColor="background1" w:themeShade="80"/>
              <w:sz w:val="18"/>
              <w:szCs w:val="18"/>
            </w:rPr>
            <w:fldChar w:fldCharType="end"/>
          </w:r>
        </w:p>
      </w:tc>
    </w:tr>
  </w:tbl>
  <w:p w14:paraId="2AA182D0" w14:textId="2B9F8053" w:rsidR="00000000" w:rsidRDefault="00A10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3E4D9" w14:textId="77777777" w:rsidR="00E24D23" w:rsidRDefault="00E24D23" w:rsidP="00E24D23">
      <w:pPr>
        <w:spacing w:after="0" w:line="240" w:lineRule="auto"/>
      </w:pPr>
      <w:r>
        <w:separator/>
      </w:r>
    </w:p>
  </w:footnote>
  <w:footnote w:type="continuationSeparator" w:id="0">
    <w:p w14:paraId="1F6B3877" w14:textId="77777777" w:rsidR="00E24D23" w:rsidRDefault="00E24D23" w:rsidP="00E24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5C6F" w14:textId="35900876" w:rsidR="00E24D23" w:rsidRDefault="00E24D23">
    <w:pPr>
      <w:pStyle w:val="Header"/>
    </w:pPr>
    <w:r>
      <w:rPr>
        <w:noProof/>
      </w:rPr>
      <mc:AlternateContent>
        <mc:Choice Requires="wps">
          <w:drawing>
            <wp:anchor distT="0" distB="0" distL="118745" distR="118745" simplePos="0" relativeHeight="251659264" behindDoc="1" locked="0" layoutInCell="1" allowOverlap="0" wp14:anchorId="71A170DA" wp14:editId="5973612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1D57369" w14:textId="4FA65678" w:rsidR="00E24D23" w:rsidRDefault="00E24D23">
                              <w:pPr>
                                <w:pStyle w:val="Header"/>
                                <w:tabs>
                                  <w:tab w:val="clear" w:pos="4680"/>
                                  <w:tab w:val="clear" w:pos="9360"/>
                                </w:tabs>
                                <w:jc w:val="center"/>
                                <w:rPr>
                                  <w:caps/>
                                  <w:color w:val="FFFFFF" w:themeColor="background1"/>
                                </w:rPr>
                              </w:pPr>
                              <w:r w:rsidRPr="00E24D23">
                                <w:rPr>
                                  <w:rFonts w:ascii="Calibri" w:eastAsia="Calibri" w:hAnsi="Calibri" w:cs="Times New Roman"/>
                                  <w:sz w:val="64"/>
                                  <w:szCs w:val="64"/>
                                </w:rPr>
                                <w:t>Can I Get A Witness?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1A170DA"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1D57369" w14:textId="4FA65678" w:rsidR="00E24D23" w:rsidRDefault="00E24D23">
                        <w:pPr>
                          <w:pStyle w:val="Header"/>
                          <w:tabs>
                            <w:tab w:val="clear" w:pos="4680"/>
                            <w:tab w:val="clear" w:pos="9360"/>
                          </w:tabs>
                          <w:jc w:val="center"/>
                          <w:rPr>
                            <w:caps/>
                            <w:color w:val="FFFFFF" w:themeColor="background1"/>
                          </w:rPr>
                        </w:pPr>
                        <w:r w:rsidRPr="00E24D23">
                          <w:rPr>
                            <w:rFonts w:ascii="Calibri" w:eastAsia="Calibri" w:hAnsi="Calibri" w:cs="Times New Roman"/>
                            <w:sz w:val="64"/>
                            <w:szCs w:val="64"/>
                          </w:rPr>
                          <w:t>Can I Get A Witness?</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D23"/>
    <w:rsid w:val="002D15D2"/>
    <w:rsid w:val="007F7F4E"/>
    <w:rsid w:val="00E24D23"/>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D2472"/>
  <w15:chartTrackingRefBased/>
  <w15:docId w15:val="{7E50B0D3-4174-4E93-BDAC-47CF952DB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E24D23"/>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24D23"/>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E24D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D23"/>
  </w:style>
  <w:style w:type="paragraph" w:styleId="Footer">
    <w:name w:val="footer"/>
    <w:basedOn w:val="Normal"/>
    <w:link w:val="FooterChar"/>
    <w:uiPriority w:val="99"/>
    <w:unhideWhenUsed/>
    <w:rsid w:val="00E24D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877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F77F2E785E47BDA9CC785D7424B95E"/>
        <w:category>
          <w:name w:val="General"/>
          <w:gallery w:val="placeholder"/>
        </w:category>
        <w:types>
          <w:type w:val="bbPlcHdr"/>
        </w:types>
        <w:behaviors>
          <w:behavior w:val="content"/>
        </w:behaviors>
        <w:guid w:val="{B0516DD0-4547-4EE2-8955-7EFEDE0A3B23}"/>
      </w:docPartPr>
      <w:docPartBody>
        <w:p w:rsidR="00000000" w:rsidRDefault="009C62F5" w:rsidP="009C62F5">
          <w:pPr>
            <w:pStyle w:val="2AF77F2E785E47BDA9CC785D7424B95E"/>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F5"/>
    <w:rsid w:val="009C6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62F5"/>
    <w:rPr>
      <w:color w:val="808080"/>
    </w:rPr>
  </w:style>
  <w:style w:type="paragraph" w:customStyle="1" w:styleId="2AF77F2E785E47BDA9CC785D7424B95E">
    <w:name w:val="2AF77F2E785E47BDA9CC785D7424B95E"/>
    <w:rsid w:val="009C62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Can I Get A Witness?</vt:lpstr>
    </vt:vector>
  </TitlesOfParts>
  <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I Get A Witness?</dc:title>
  <dc:subject/>
  <dc:creator>Barry Johnson</dc:creator>
  <cp:keywords/>
  <dc:description/>
  <cp:lastModifiedBy>Barry Johnson</cp:lastModifiedBy>
  <cp:revision>2</cp:revision>
  <cp:lastPrinted>2019-09-01T00:03:00Z</cp:lastPrinted>
  <dcterms:created xsi:type="dcterms:W3CDTF">2019-08-31T23:55:00Z</dcterms:created>
  <dcterms:modified xsi:type="dcterms:W3CDTF">2019-09-01T00:03:00Z</dcterms:modified>
</cp:coreProperties>
</file>